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35B" w:rsidRPr="005C0FCA" w:rsidRDefault="0077135B" w:rsidP="0077135B">
      <w:pPr>
        <w:pStyle w:val="2"/>
        <w:rPr>
          <w:sz w:val="26"/>
          <w:szCs w:val="26"/>
        </w:rPr>
      </w:pPr>
      <w:r w:rsidRPr="005C0FCA">
        <w:rPr>
          <w:sz w:val="26"/>
          <w:szCs w:val="26"/>
        </w:rPr>
        <w:t>Дон сифатини аниқлашнинг физикавий ва кимёвий</w:t>
      </w:r>
      <w:r w:rsidRPr="0077135B">
        <w:rPr>
          <w:sz w:val="26"/>
          <w:szCs w:val="26"/>
          <w:lang w:val="ru-RU"/>
        </w:rPr>
        <w:t xml:space="preserve"> </w:t>
      </w:r>
      <w:r w:rsidRPr="005C0FCA">
        <w:rPr>
          <w:sz w:val="26"/>
          <w:szCs w:val="26"/>
        </w:rPr>
        <w:t>усуллари</w:t>
      </w:r>
    </w:p>
    <w:p w:rsidR="0077135B" w:rsidRPr="005C0FCA" w:rsidRDefault="0077135B" w:rsidP="0077135B">
      <w:pPr>
        <w:pStyle w:val="2"/>
        <w:rPr>
          <w:sz w:val="26"/>
          <w:szCs w:val="26"/>
        </w:rPr>
      </w:pPr>
      <w:r w:rsidRPr="005C0FCA">
        <w:rPr>
          <w:sz w:val="26"/>
          <w:szCs w:val="26"/>
        </w:rPr>
        <w:t>Режа:</w:t>
      </w:r>
    </w:p>
    <w:p w:rsidR="0077135B" w:rsidRPr="005C0FCA" w:rsidRDefault="0077135B" w:rsidP="0077135B">
      <w:pPr>
        <w:pStyle w:val="2"/>
        <w:numPr>
          <w:ilvl w:val="0"/>
          <w:numId w:val="1"/>
        </w:numPr>
        <w:tabs>
          <w:tab w:val="left" w:pos="660"/>
        </w:tabs>
        <w:spacing w:after="0"/>
        <w:ind w:left="0" w:right="0" w:firstLine="680"/>
        <w:jc w:val="left"/>
        <w:rPr>
          <w:b w:val="0"/>
          <w:bCs w:val="0"/>
          <w:sz w:val="26"/>
          <w:szCs w:val="26"/>
          <w:lang w:val="ru-RU"/>
        </w:rPr>
      </w:pPr>
      <w:r w:rsidRPr="005C0FCA">
        <w:rPr>
          <w:b w:val="0"/>
          <w:bCs w:val="0"/>
          <w:sz w:val="26"/>
          <w:szCs w:val="26"/>
        </w:rPr>
        <w:t>Дон сифатини аниқлашнинг физикавий усу</w:t>
      </w:r>
      <w:r w:rsidRPr="005C0FCA">
        <w:rPr>
          <w:b w:val="0"/>
          <w:bCs w:val="0"/>
          <w:sz w:val="26"/>
          <w:szCs w:val="26"/>
          <w:lang w:val="ru-RU"/>
        </w:rPr>
        <w:t>ллари</w:t>
      </w:r>
    </w:p>
    <w:p w:rsidR="0077135B" w:rsidRPr="005C0FCA" w:rsidRDefault="0077135B" w:rsidP="0077135B">
      <w:pPr>
        <w:pStyle w:val="2"/>
        <w:numPr>
          <w:ilvl w:val="0"/>
          <w:numId w:val="1"/>
        </w:numPr>
        <w:tabs>
          <w:tab w:val="left" w:pos="660"/>
        </w:tabs>
        <w:spacing w:after="0"/>
        <w:ind w:left="0" w:right="0" w:firstLine="680"/>
        <w:jc w:val="left"/>
        <w:rPr>
          <w:rFonts w:eastAsia="MS Mincho"/>
          <w:b w:val="0"/>
          <w:bCs w:val="0"/>
          <w:sz w:val="26"/>
          <w:szCs w:val="26"/>
        </w:rPr>
      </w:pPr>
      <w:r w:rsidRPr="005C0FCA">
        <w:rPr>
          <w:b w:val="0"/>
          <w:bCs w:val="0"/>
          <w:sz w:val="26"/>
          <w:szCs w:val="26"/>
        </w:rPr>
        <w:t>Дон сифатини аниқлашнинг кимёвий усуллари</w:t>
      </w:r>
    </w:p>
    <w:p w:rsidR="0077135B" w:rsidRPr="005C0FCA" w:rsidRDefault="0077135B" w:rsidP="0077135B">
      <w:pPr>
        <w:pStyle w:val="2"/>
        <w:tabs>
          <w:tab w:val="left" w:pos="660"/>
        </w:tabs>
        <w:spacing w:after="0"/>
        <w:ind w:right="0" w:firstLine="680"/>
        <w:jc w:val="left"/>
        <w:rPr>
          <w:rFonts w:eastAsia="MS Mincho"/>
          <w:b w:val="0"/>
          <w:bCs w:val="0"/>
          <w:sz w:val="26"/>
          <w:szCs w:val="26"/>
        </w:rPr>
      </w:pPr>
    </w:p>
    <w:p w:rsidR="0077135B" w:rsidRPr="005C0FCA" w:rsidRDefault="0077135B" w:rsidP="0077135B">
      <w:pPr>
        <w:pStyle w:val="2"/>
        <w:numPr>
          <w:ilvl w:val="0"/>
          <w:numId w:val="2"/>
        </w:numPr>
        <w:spacing w:after="0"/>
        <w:ind w:left="0" w:right="0" w:firstLine="680"/>
        <w:jc w:val="both"/>
        <w:rPr>
          <w:rFonts w:eastAsia="MS Mincho"/>
          <w:sz w:val="26"/>
          <w:szCs w:val="26"/>
        </w:rPr>
      </w:pPr>
      <w:r w:rsidRPr="005C0FCA">
        <w:rPr>
          <w:i/>
          <w:iCs/>
          <w:sz w:val="26"/>
          <w:szCs w:val="26"/>
        </w:rPr>
        <w:t xml:space="preserve">Дон сифатини аниқлашнинг физикавий усуллари.  </w:t>
      </w:r>
      <w:r w:rsidRPr="005C0FCA">
        <w:rPr>
          <w:b w:val="0"/>
          <w:bCs w:val="0"/>
          <w:i/>
          <w:iCs/>
          <w:sz w:val="26"/>
          <w:szCs w:val="26"/>
        </w:rPr>
        <w:t>а)</w:t>
      </w:r>
      <w:r w:rsidRPr="005C0FCA">
        <w:rPr>
          <w:rFonts w:eastAsia="MS Mincho"/>
          <w:b w:val="0"/>
          <w:bCs w:val="0"/>
          <w:sz w:val="26"/>
          <w:szCs w:val="26"/>
        </w:rPr>
        <w:t>Донларни органолептик бахоси.</w:t>
      </w:r>
      <w:r w:rsidRPr="005C0FCA">
        <w:rPr>
          <w:rFonts w:eastAsia="MS Mincho"/>
          <w:sz w:val="26"/>
          <w:szCs w:val="26"/>
        </w:rPr>
        <w:t xml:space="preserve"> </w:t>
      </w:r>
      <w:r w:rsidRPr="005C0FCA">
        <w:rPr>
          <w:rFonts w:eastAsia="MS Mincho"/>
          <w:b w:val="0"/>
          <w:bCs w:val="0"/>
          <w:sz w:val="26"/>
          <w:szCs w:val="26"/>
        </w:rPr>
        <w:t xml:space="preserve">   Исталган дон партиясининг сифатини аниқлаш уни органолептик, яъни сезги органлари ёрдамида бахолашдан бощланади:  кўриш, ҳидлаш ва мазасини билиш.</w:t>
      </w:r>
    </w:p>
    <w:p w:rsidR="0077135B" w:rsidRPr="005C0FCA" w:rsidRDefault="0077135B" w:rsidP="0077135B">
      <w:pPr>
        <w:pStyle w:val="a3"/>
        <w:ind w:firstLine="680"/>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Соғлом, нормал донлар ўзига хос таъмга, ҳидга ва рангга эгадирки, зеро бу кўрсаткичлар донлар бузилганда,  баъзи аралашмалар ва зараркунандалар билан зарарланганда ўзгаради.</w:t>
      </w:r>
    </w:p>
    <w:p w:rsidR="0077135B" w:rsidRPr="005C0FCA" w:rsidRDefault="0077135B" w:rsidP="0077135B">
      <w:pPr>
        <w:pStyle w:val="a3"/>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Ранг - барча экинлар учун донлар сифатининг зарур к</w:t>
      </w:r>
      <w:bookmarkStart w:id="0" w:name="_GoBack"/>
      <w:bookmarkEnd w:id="0"/>
      <w:r w:rsidRPr="005C0FCA">
        <w:rPr>
          <w:rFonts w:ascii="Times New Roman" w:eastAsia="MS Mincho" w:hAnsi="Times New Roman"/>
          <w:color w:val="auto"/>
          <w:sz w:val="26"/>
          <w:szCs w:val="26"/>
          <w:lang w:val="uz-Cyrl-UZ"/>
        </w:rPr>
        <w:t>ўрсаткичларидан бири ҳисобланади.</w:t>
      </w:r>
    </w:p>
    <w:p w:rsidR="0077135B" w:rsidRPr="005C0FCA" w:rsidRDefault="0077135B" w:rsidP="0077135B">
      <w:pPr>
        <w:pStyle w:val="a3"/>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Тоза донлар  ўз  типига  мос равишда рангга ва ўзига хос ялтироқликка эга. Ноқулай шароитда у ялтироқлигини  йўқотади ва дон кул ранг оқиш рангга ўтади.</w:t>
      </w:r>
    </w:p>
    <w:p w:rsidR="0077135B" w:rsidRPr="005C0FCA" w:rsidRDefault="0077135B" w:rsidP="0077135B">
      <w:pPr>
        <w:pStyle w:val="a3"/>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Куритишда ёки ўз-ўзидан қизиш туфайли зарарланган донларнинг ранги оқиш-қизил рангдан туқ-қўнгир рангга ўтади. Совуқда ёки кургокчилик туфайли зарарланган буғдойни зарарланиш даражасидан боглиқ  ҳолда  осон  қисилувчан, бужмайган ёки оқ кул ранг бўлади.  Рангни аниқаш учун 100 донага яқн дон  олинади ва кун ёруғига солиб,  стандарт ёки ишчи намуна билан солиштириб кўрлади.</w:t>
      </w:r>
    </w:p>
    <w:p w:rsidR="0077135B" w:rsidRPr="005C0FCA" w:rsidRDefault="0077135B" w:rsidP="0077135B">
      <w:pPr>
        <w:pStyle w:val="a3"/>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Соғлом донларнинг  ҳиди кучсиз сезиларли ва ҳар бир экиннинг ўзига хос бўлади.  Агар унинг таркибига зарарли аралашмалар: ёввойи  сармсоқ,  эрман,  донник,  головня  тушиб қолса, куритишда, сақлашда ва ташиш натижасида юзага  келган  ноқулай шароит туфайли ҳиди дарҳол ўзгаради. Шундай қилиб бузилишнинг биринчи даражасида ўсган майса ҳиди келади ва  донлар  ўзининг ялтироқлигини йўқотади.</w:t>
      </w:r>
    </w:p>
    <w:p w:rsidR="0077135B" w:rsidRPr="005C0FCA" w:rsidRDefault="0077135B" w:rsidP="0077135B">
      <w:pPr>
        <w:pStyle w:val="a3"/>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Иккинчи даражадаги бузилишда донлар димиққан - моғор ҳидли ва қобиғи хира рангда бўлади;</w:t>
      </w:r>
    </w:p>
    <w:p w:rsidR="0077135B" w:rsidRPr="005C0FCA" w:rsidRDefault="0077135B" w:rsidP="0077135B">
      <w:pPr>
        <w:pStyle w:val="a3"/>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Бузилишнинг учинчи даражасида димиққан чиринди ҳиди пайдо бўлади. Қобиқ  ва  мағизнинг ранги сезиларли даражада ўзгаради, донлар қорамтир - жигар рангга ўтади;</w:t>
      </w:r>
    </w:p>
    <w:p w:rsidR="0077135B" w:rsidRPr="005C0FCA" w:rsidRDefault="0077135B" w:rsidP="0077135B">
      <w:pPr>
        <w:pStyle w:val="a3"/>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Бузилишнинг туртинчи даражаси учун чиринди ҳиди ҳарактерли, донларнинг ранги кўнгир-кора ва кора бўлади.</w:t>
      </w:r>
    </w:p>
    <w:p w:rsidR="0077135B" w:rsidRPr="005C0FCA" w:rsidRDefault="0077135B" w:rsidP="0077135B">
      <w:pPr>
        <w:pStyle w:val="a3"/>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Бутун доннинг  ҳидини  аниқлаш  учун дон массасини кафтга олиб, нафас билан киздирилади ва ҳидлаб кўрилади. </w:t>
      </w:r>
    </w:p>
    <w:p w:rsidR="0077135B" w:rsidRPr="005C0FCA" w:rsidRDefault="0077135B" w:rsidP="0077135B">
      <w:pPr>
        <w:pStyle w:val="a3"/>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Нормал доннинг таъми ҳар бир экин тури учун ўзига хосдир, кўпинча чучук,  кучсиз ифодаловчи бўлади. Агар донлар бузилган бўлса уларнинг таъми турш, аччиқ томоқни кирувчи, моғор ва димиққан ҳидли бўлади.</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Кўкарган ва  совуқ  урган  дон ширин таъмли бўлади.  Агар донда кў</w:t>
      </w:r>
      <w:proofErr w:type="gramStart"/>
      <w:r w:rsidRPr="005C0FCA">
        <w:rPr>
          <w:rFonts w:ascii="Times New Roman" w:eastAsia="MS Mincho" w:hAnsi="Times New Roman"/>
          <w:color w:val="auto"/>
          <w:sz w:val="26"/>
          <w:szCs w:val="26"/>
        </w:rPr>
        <w:t>п</w:t>
      </w:r>
      <w:proofErr w:type="gramEnd"/>
      <w:r w:rsidRPr="005C0FCA">
        <w:rPr>
          <w:rFonts w:ascii="Times New Roman" w:eastAsia="MS Mincho" w:hAnsi="Times New Roman"/>
          <w:color w:val="auto"/>
          <w:sz w:val="26"/>
          <w:szCs w:val="26"/>
        </w:rPr>
        <w:t xml:space="preserve"> миқдорда эрман саватлари бўлса аччиқ таъмли  - аччиқ эрманли донларга айланади.</w:t>
      </w:r>
    </w:p>
    <w:p w:rsidR="0077135B" w:rsidRPr="005C0FCA" w:rsidRDefault="0077135B" w:rsidP="0077135B">
      <w:pPr>
        <w:pStyle w:val="a3"/>
        <w:jc w:val="both"/>
        <w:rPr>
          <w:rFonts w:eastAsia="MS Mincho"/>
          <w:color w:val="auto"/>
          <w:sz w:val="26"/>
          <w:szCs w:val="26"/>
        </w:rPr>
      </w:pPr>
      <w:r w:rsidRPr="005C0FCA">
        <w:rPr>
          <w:rFonts w:eastAsia="MS Mincho"/>
          <w:color w:val="auto"/>
          <w:sz w:val="26"/>
          <w:szCs w:val="26"/>
        </w:rPr>
        <w:t xml:space="preserve">     </w:t>
      </w:r>
      <w:r w:rsidRPr="005C0FCA">
        <w:rPr>
          <w:rFonts w:ascii="Times New Roman" w:eastAsia="MS Mincho" w:hAnsi="Times New Roman"/>
          <w:color w:val="auto"/>
          <w:sz w:val="26"/>
          <w:szCs w:val="26"/>
        </w:rPr>
        <w:t xml:space="preserve">Таъмни билиш учун </w:t>
      </w:r>
      <w:smartTag w:uri="urn:schemas-microsoft-com:office:smarttags" w:element="metricconverter">
        <w:smartTagPr>
          <w:attr w:name="ProductID" w:val="100 га"/>
        </w:smartTagPr>
        <w:r w:rsidRPr="005C0FCA">
          <w:rPr>
            <w:rFonts w:ascii="Times New Roman" w:eastAsia="MS Mincho" w:hAnsi="Times New Roman"/>
            <w:color w:val="auto"/>
            <w:sz w:val="26"/>
            <w:szCs w:val="26"/>
          </w:rPr>
          <w:t>100 га</w:t>
        </w:r>
      </w:smartTag>
      <w:r w:rsidRPr="005C0FCA">
        <w:rPr>
          <w:rFonts w:ascii="Times New Roman" w:eastAsia="MS Mincho" w:hAnsi="Times New Roman"/>
          <w:color w:val="auto"/>
          <w:sz w:val="26"/>
          <w:szCs w:val="26"/>
        </w:rPr>
        <w:t xml:space="preserve"> яқин дон олинади, аралашмалардан тозаланади, янчилади  ва  100  мл  сув қўшиб аралаштирилади ва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айнатилади. Сўнгра 30-40 </w:t>
      </w:r>
      <w:r w:rsidRPr="005C0FCA">
        <w:rPr>
          <w:rFonts w:ascii="Times New Roman" w:eastAsia="MS Mincho" w:hAnsi="Times New Roman"/>
          <w:color w:val="auto"/>
          <w:sz w:val="26"/>
          <w:szCs w:val="26"/>
          <w:vertAlign w:val="superscript"/>
        </w:rPr>
        <w:t>0</w:t>
      </w:r>
      <w:r w:rsidRPr="005C0FCA">
        <w:rPr>
          <w:rFonts w:ascii="Times New Roman" w:eastAsia="MS Mincho" w:hAnsi="Times New Roman"/>
          <w:color w:val="auto"/>
          <w:sz w:val="26"/>
          <w:szCs w:val="26"/>
        </w:rPr>
        <w:t>С гача совутилиб, таъми аниқланади, кул рангли бўлади.</w:t>
      </w:r>
      <w:r w:rsidRPr="005C0FCA">
        <w:rPr>
          <w:rFonts w:eastAsia="MS Mincho"/>
          <w:color w:val="auto"/>
          <w:sz w:val="26"/>
          <w:szCs w:val="26"/>
        </w:rPr>
        <w:t xml:space="preserve"> </w:t>
      </w:r>
    </w:p>
    <w:p w:rsidR="0077135B" w:rsidRPr="005C0FCA" w:rsidRDefault="0077135B" w:rsidP="0077135B">
      <w:pPr>
        <w:pStyle w:val="a3"/>
        <w:ind w:left="150"/>
        <w:jc w:val="both"/>
        <w:rPr>
          <w:rFonts w:ascii="Times New Roman" w:eastAsia="MS Mincho" w:hAnsi="Times New Roman"/>
          <w:color w:val="auto"/>
          <w:sz w:val="26"/>
          <w:szCs w:val="26"/>
        </w:rPr>
      </w:pPr>
      <w:proofErr w:type="gramStart"/>
      <w:r w:rsidRPr="005C0FCA">
        <w:rPr>
          <w:rFonts w:ascii="Times New Roman" w:eastAsia="MS Mincho" w:hAnsi="Times New Roman"/>
          <w:i/>
          <w:iCs/>
          <w:color w:val="auto"/>
          <w:sz w:val="26"/>
          <w:szCs w:val="26"/>
        </w:rPr>
        <w:t>Буғдой</w:t>
      </w:r>
      <w:proofErr w:type="gramEnd"/>
      <w:r w:rsidRPr="005C0FCA">
        <w:rPr>
          <w:rFonts w:ascii="Times New Roman" w:eastAsia="MS Mincho" w:hAnsi="Times New Roman"/>
          <w:i/>
          <w:iCs/>
          <w:color w:val="auto"/>
          <w:sz w:val="26"/>
          <w:szCs w:val="26"/>
        </w:rPr>
        <w:t xml:space="preserve"> донининг йириклиги ва текислигини аниқлаш</w:t>
      </w:r>
      <w:r w:rsidRPr="005C0FCA">
        <w:rPr>
          <w:rFonts w:ascii="Times New Roman" w:eastAsia="MS Mincho" w:hAnsi="Times New Roman"/>
          <w:b/>
          <w:bCs/>
          <w:i/>
          <w:iCs/>
          <w:color w:val="auto"/>
          <w:sz w:val="26"/>
          <w:szCs w:val="26"/>
        </w:rPr>
        <w:t xml:space="preserve">.  </w:t>
      </w:r>
      <w:proofErr w:type="gramStart"/>
      <w:r w:rsidRPr="005C0FCA">
        <w:rPr>
          <w:rFonts w:ascii="Times New Roman" w:eastAsia="MS Mincho" w:hAnsi="Times New Roman"/>
          <w:color w:val="auto"/>
          <w:sz w:val="26"/>
          <w:szCs w:val="26"/>
        </w:rPr>
        <w:t>Буғдой</w:t>
      </w:r>
      <w:proofErr w:type="gramEnd"/>
      <w:r w:rsidRPr="005C0FCA">
        <w:rPr>
          <w:rFonts w:ascii="Times New Roman" w:eastAsia="MS Mincho" w:hAnsi="Times New Roman"/>
          <w:color w:val="auto"/>
          <w:sz w:val="26"/>
          <w:szCs w:val="26"/>
        </w:rPr>
        <w:t xml:space="preserve"> донининг йириклиги ва текисланганлиги доннинг асосий технологик кўрсаткичларидан биридир. Дон қанчалик йирик ва текис бўлса, уннинг чиқиши юқори бўлади, қайта ишлашда кулай ва камчиликсиз бўлади.</w:t>
      </w:r>
    </w:p>
    <w:p w:rsidR="0077135B" w:rsidRPr="005C0FCA" w:rsidRDefault="0077135B" w:rsidP="0077135B">
      <w:pPr>
        <w:pStyle w:val="a3"/>
        <w:ind w:left="150" w:firstLine="55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Доннинг йриклиги ва текислигини аниқлаш ифлос ва донли аралашмаларни аниқлаш билан бирга бир вақтда олиб борилади. </w:t>
      </w:r>
      <w:proofErr w:type="gramStart"/>
      <w:r w:rsidRPr="005C0FCA">
        <w:rPr>
          <w:rFonts w:ascii="Times New Roman" w:eastAsia="MS Mincho" w:hAnsi="Times New Roman"/>
          <w:color w:val="auto"/>
          <w:sz w:val="26"/>
          <w:szCs w:val="26"/>
        </w:rPr>
        <w:t>Буғдой</w:t>
      </w:r>
      <w:proofErr w:type="gramEnd"/>
      <w:r w:rsidRPr="005C0FCA">
        <w:rPr>
          <w:rFonts w:ascii="Times New Roman" w:eastAsia="MS Mincho" w:hAnsi="Times New Roman"/>
          <w:color w:val="auto"/>
          <w:sz w:val="26"/>
          <w:szCs w:val="26"/>
        </w:rPr>
        <w:t xml:space="preserve"> дониниг йириклиги ва текислиги ГОСТ 10939-64 «Дон. Ифлослик, майда дон эланмаси, текисланганлик ва йириклигини аниқлаш усуллари» асосида утказилади. Йирикликни аниқлаш учун ўлчанма лаборатория ғалвирида эланади.</w:t>
      </w:r>
    </w:p>
    <w:p w:rsidR="0077135B" w:rsidRPr="005C0FCA" w:rsidRDefault="0077135B" w:rsidP="0077135B">
      <w:pPr>
        <w:pStyle w:val="a3"/>
        <w:ind w:left="150" w:firstLine="55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Ўлчанма аралашмаларини аниқлашдаги каби олинади. Ғалвирлар тўплами ҳар бир дон учун стандартга кўра танлаб олинади. Ғалвирда элаш 3 минут давомида минутига 110</w:t>
      </w: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sz w:val="26"/>
          <w:szCs w:val="26"/>
        </w:rPr>
        <w:t xml:space="preserve">120 ҳаракат билан амалга оширилади. </w:t>
      </w:r>
      <w:proofErr w:type="gramStart"/>
      <w:r w:rsidRPr="005C0FCA">
        <w:rPr>
          <w:rFonts w:ascii="Times New Roman" w:eastAsia="MS Mincho" w:hAnsi="Times New Roman"/>
          <w:color w:val="auto"/>
          <w:sz w:val="26"/>
          <w:szCs w:val="26"/>
        </w:rPr>
        <w:t>Буғдой</w:t>
      </w:r>
      <w:proofErr w:type="gramEnd"/>
      <w:r w:rsidRPr="005C0FCA">
        <w:rPr>
          <w:rFonts w:ascii="Times New Roman" w:eastAsia="MS Mincho" w:hAnsi="Times New Roman"/>
          <w:color w:val="auto"/>
          <w:sz w:val="26"/>
          <w:szCs w:val="26"/>
        </w:rPr>
        <w:t xml:space="preserve"> дони учун ўлчамлари 1,7х20 мм бўлган ғалвирдан ўтган маҳсулотдан ифлос ва донли аралашмалар стандарт талабларига кўра ажратиб олинади. Ғалвирдан ўтган асосий ўсимлик дони кичик донга киритилади. Кичик донлар миқдоритехник тарозиларда ўлчанади ва фоизлардаги миқдори аниқланади. Доннинг йириклиги кичик донларнинг фоизларидаги миқдори билан аниқланади. </w:t>
      </w:r>
    </w:p>
    <w:p w:rsidR="0077135B" w:rsidRPr="005C0FCA" w:rsidRDefault="0077135B" w:rsidP="0077135B">
      <w:pPr>
        <w:pStyle w:val="a3"/>
        <w:ind w:left="150" w:firstLine="558"/>
        <w:jc w:val="both"/>
        <w:rPr>
          <w:rFonts w:ascii="Times New Roman" w:eastAsia="MS Mincho" w:hAnsi="Times New Roman"/>
          <w:color w:val="auto"/>
          <w:sz w:val="26"/>
          <w:szCs w:val="26"/>
        </w:rPr>
      </w:pPr>
      <w:proofErr w:type="gramStart"/>
      <w:r w:rsidRPr="005C0FCA">
        <w:rPr>
          <w:rFonts w:ascii="Times New Roman" w:eastAsia="MS Mincho" w:hAnsi="Times New Roman"/>
          <w:color w:val="auto"/>
          <w:sz w:val="26"/>
          <w:szCs w:val="26"/>
        </w:rPr>
        <w:t xml:space="preserve">Доннинг текисланганлигини аниқлаш 100 гр стандартларда кўрсатилган ғалвирларда элаш билан аниқланади. Ғалвирда элаш тугагандан сўнг ғалвирдан ўтган маҳсулотдан ифлос ва донли аралашмалар бегона ўсимликларнинг донлари ажратиб олинади. Қолган тоза дон тарозида ўлчаниб ўлчанмага нисбатан фоизларда ифодаланади. Ғалвирдан ўтган ва ғалвирда қолган доннинг миқдори унинг текислигини кўрсатади.    </w:t>
      </w:r>
      <w:proofErr w:type="gramEnd"/>
    </w:p>
    <w:p w:rsidR="0077135B" w:rsidRPr="005C0FCA" w:rsidRDefault="0077135B" w:rsidP="0077135B">
      <w:pPr>
        <w:pStyle w:val="a3"/>
        <w:tabs>
          <w:tab w:val="left" w:pos="735"/>
        </w:tabs>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rPr>
        <w:tab/>
      </w:r>
      <w:r w:rsidRPr="005C0FCA">
        <w:rPr>
          <w:rFonts w:ascii="Times New Roman" w:eastAsia="MS Mincho" w:hAnsi="Times New Roman"/>
          <w:b/>
          <w:bCs/>
          <w:i/>
          <w:iCs/>
          <w:color w:val="auto"/>
          <w:sz w:val="26"/>
          <w:szCs w:val="26"/>
        </w:rPr>
        <w:t xml:space="preserve"> </w:t>
      </w:r>
      <w:r w:rsidRPr="005C0FCA">
        <w:rPr>
          <w:rFonts w:ascii="Times New Roman" w:eastAsia="MS Mincho" w:hAnsi="Times New Roman"/>
          <w:i/>
          <w:iCs/>
          <w:color w:val="auto"/>
          <w:sz w:val="26"/>
          <w:szCs w:val="26"/>
        </w:rPr>
        <w:t>Донларнинг шаффофлигини аниқлаш.</w:t>
      </w:r>
      <w:r w:rsidRPr="005C0FCA">
        <w:rPr>
          <w:rFonts w:ascii="Times New Roman" w:eastAsia="MS Mincho" w:hAnsi="Times New Roman"/>
          <w:i/>
          <w:iCs/>
          <w:color w:val="auto"/>
          <w:sz w:val="26"/>
          <w:szCs w:val="26"/>
          <w:lang w:val="uz-Cyrl-UZ"/>
        </w:rPr>
        <w:t xml:space="preserve">    </w:t>
      </w:r>
      <w:r w:rsidRPr="005C0FCA">
        <w:rPr>
          <w:rFonts w:ascii="Times New Roman" w:eastAsia="MS Mincho" w:hAnsi="Times New Roman"/>
          <w:color w:val="auto"/>
          <w:sz w:val="26"/>
          <w:szCs w:val="26"/>
          <w:lang w:val="uz-Cyrl-UZ"/>
        </w:rPr>
        <w:t>Буғдой,  шоли,  арпа, жавдар, маккажўхори учун дон мағзининг ички тузилиш ҳолати (консистенцияси) катта аҳамиятга эга, чунки бу қайта ишлаш жараёнида  доннинг ҳарактерини, шунингдек маҳсулотнинг истеъмолбоп хоссаларини намоён қилади.</w:t>
      </w:r>
    </w:p>
    <w:p w:rsidR="0077135B" w:rsidRPr="005C0FCA" w:rsidRDefault="0077135B" w:rsidP="0077135B">
      <w:pPr>
        <w:pStyle w:val="a3"/>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     Буғдой дони эндоспермаси унсимон, тўла шишасимон  ва енгил қорайган шишасимонли (шаффоф қисми кесилган  доннинг  ¾ қисмини ташкил қилади). Булар ярим шаффоф донлар деб айтилади.</w:t>
      </w:r>
    </w:p>
    <w:p w:rsidR="0077135B" w:rsidRPr="005C0FCA" w:rsidRDefault="0077135B" w:rsidP="0077135B">
      <w:pPr>
        <w:pStyle w:val="a3"/>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Шаффоф дондан заррача ҳолида ун олинади, уннинг чиқиши унсимон   донга нисбатан кўп.  Аммо шаффоф донни майдалаш учун кўп энергия сарф қилинади.</w:t>
      </w:r>
    </w:p>
    <w:p w:rsidR="0077135B" w:rsidRPr="005C0FCA" w:rsidRDefault="0077135B" w:rsidP="0077135B">
      <w:pPr>
        <w:pStyle w:val="a3"/>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Унсимон мағзли   дондан юмшок ун олинади,  лекин таркибидаги оқсил моддалари шаффоф дондан олинган  ўнга нисбатан кам.</w:t>
      </w:r>
    </w:p>
    <w:p w:rsidR="0077135B" w:rsidRPr="005C0FCA" w:rsidRDefault="0077135B" w:rsidP="0077135B">
      <w:pPr>
        <w:pStyle w:val="a3"/>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Доннинг шаффофлигини аниқлаш учун  доннинг ифлослигини аниқлагандан сўнг  қолган  донидан 100 дона олинади  ва 2 хил усулда текширилади,  диафанаскопда йуналтирилган ёруғлик ердамида ёки донни кўндаланг кесиб қараб аниқланади.</w:t>
      </w:r>
    </w:p>
    <w:p w:rsidR="0077135B" w:rsidRPr="005C0FCA" w:rsidRDefault="0077135B" w:rsidP="0077135B">
      <w:pPr>
        <w:pStyle w:val="a3"/>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lastRenderedPageBreak/>
        <w:t>Диафаноскоп орқали шаффофликни аниқлаш қуйидагича бажарилади: диафаноскоп  кассетасига буғдой ёки қобиғи олинган шоли туқилади ва силкитиш орқали кассетанинг 100 та хоначасини тўлдиришга эришилади.  Кассетани  диафаноскоп корпусига шундай ўрнатиш керакки, бунда кўриш майдони хоначаларининнг 1чи қатори кўриниб  кўриниб.  Ҳисоблагич  кул ҳаракати билан бошқарилади, сўнгра диафаноскоп окуляри орқали донларнинг  1  чи  қатори бўйича бутунлай  шаффоф ва унсимон донлар ҳисобланади. Ярим ёруғ ўтказувчи донлар ҳисобга олинмайди.  Турли типдаги буғдой донларининг шаффофлигига ва унсимонлигига тавсифлар иловада келтирилган. Кул ҳаракати ёрдамида соат стрелкаси  бўйича  ҳисоблагичда шишасимон донларнинг сони белгиланади,  соат стрелкасига тескари ҳолда эса унли донлар белгиланади. 10 та қаторни ҳам кўриб  чиққандан кейин ҳисоблагичнинг қуйи таблосида шаффофликнинг умумий фоизи,  юқориги таблосида эса  -  бутунлай шишасимон донларнинг миқдори кўрсатилади.</w:t>
      </w:r>
    </w:p>
    <w:p w:rsidR="0077135B" w:rsidRPr="005C0FCA" w:rsidRDefault="0077135B" w:rsidP="0077135B">
      <w:pPr>
        <w:pStyle w:val="a3"/>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Умумий шаффофликни шунингдек 100 та доннинг ўртасида кўндаланг  кесиш орқали ҳам аниқлаш мумкин.  Кесилган ҳар бир доннинг шаффофлиги,  унлилиги ва  қисман  шаффофлиги аниқланади. Ҳар  бир  гуруҳ  ҳисобланади ва умумий шаффофлик фоиз ҳисобида қуйидаги формула орқали аниқланади.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lang w:val="uz-Cyrl-UZ"/>
        </w:rPr>
        <w:t xml:space="preserve">                        </w:t>
      </w:r>
      <w:r w:rsidRPr="005C0FCA">
        <w:rPr>
          <w:rFonts w:ascii="Times New Roman" w:eastAsia="MS Mincho" w:hAnsi="Times New Roman"/>
          <w:color w:val="auto"/>
          <w:position w:val="-24"/>
          <w:sz w:val="26"/>
          <w:szCs w:val="26"/>
        </w:rPr>
        <w:object w:dxaOrig="1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30.75pt" o:ole="">
            <v:imagedata r:id="rId6" o:title=""/>
          </v:shape>
          <o:OLEObject Type="Embed" ProgID="Equation.3" ShapeID="_x0000_i1025" DrawAspect="Content" ObjectID="_1413698959" r:id="rId7"/>
        </w:objec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бу ерда: </w:t>
      </w:r>
      <w:r w:rsidRPr="005C0FCA">
        <w:rPr>
          <w:rFonts w:ascii="Times New Roman" w:eastAsia="MS Mincho" w:hAnsi="Times New Roman"/>
          <w:i/>
          <w:iCs/>
          <w:color w:val="auto"/>
          <w:sz w:val="26"/>
          <w:szCs w:val="26"/>
        </w:rPr>
        <w:t>У</w:t>
      </w:r>
      <w:r w:rsidRPr="005C0FCA">
        <w:rPr>
          <w:rFonts w:ascii="Times New Roman" w:eastAsia="MS Mincho" w:hAnsi="Times New Roman"/>
          <w:i/>
          <w:iCs/>
          <w:color w:val="auto"/>
          <w:sz w:val="26"/>
          <w:szCs w:val="26"/>
          <w:vertAlign w:val="subscript"/>
        </w:rPr>
        <w:t>ш</w:t>
      </w:r>
      <w:r w:rsidRPr="005C0FCA">
        <w:rPr>
          <w:rFonts w:ascii="Times New Roman" w:eastAsia="MS Mincho" w:hAnsi="Times New Roman"/>
          <w:i/>
          <w:iCs/>
          <w:color w:val="auto"/>
          <w:sz w:val="26"/>
          <w:szCs w:val="26"/>
        </w:rPr>
        <w:t xml:space="preserve"> </w:t>
      </w:r>
      <w:r w:rsidRPr="005C0FCA">
        <w:rPr>
          <w:rFonts w:ascii="Times New Roman" w:eastAsia="MS Mincho" w:hAnsi="Times New Roman"/>
          <w:color w:val="auto"/>
          <w:sz w:val="26"/>
          <w:szCs w:val="26"/>
        </w:rPr>
        <w:t>- умумий шаффофлик,%</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w:t>
      </w:r>
      <w:r w:rsidRPr="005C0FCA">
        <w:rPr>
          <w:rFonts w:ascii="Times New Roman" w:eastAsia="MS Mincho" w:hAnsi="Times New Roman"/>
          <w:i/>
          <w:iCs/>
          <w:color w:val="auto"/>
          <w:sz w:val="26"/>
          <w:szCs w:val="26"/>
        </w:rPr>
        <w:t xml:space="preserve">Т </w:t>
      </w:r>
      <w:r w:rsidRPr="005C0FCA">
        <w:rPr>
          <w:rFonts w:ascii="Times New Roman" w:eastAsia="MS Mincho" w:hAnsi="Times New Roman"/>
          <w:color w:val="auto"/>
          <w:sz w:val="26"/>
          <w:szCs w:val="26"/>
        </w:rPr>
        <w:t xml:space="preserve">- </w:t>
      </w:r>
      <w:proofErr w:type="gramStart"/>
      <w:r w:rsidRPr="005C0FCA">
        <w:rPr>
          <w:rFonts w:ascii="Times New Roman" w:eastAsia="MS Mincho" w:hAnsi="Times New Roman"/>
          <w:color w:val="auto"/>
          <w:sz w:val="26"/>
          <w:szCs w:val="26"/>
        </w:rPr>
        <w:t>тўла</w:t>
      </w:r>
      <w:proofErr w:type="gramEnd"/>
      <w:r w:rsidRPr="005C0FCA">
        <w:rPr>
          <w:rFonts w:ascii="Times New Roman" w:eastAsia="MS Mincho" w:hAnsi="Times New Roman"/>
          <w:color w:val="auto"/>
          <w:sz w:val="26"/>
          <w:szCs w:val="26"/>
        </w:rPr>
        <w:t xml:space="preserve"> шаффоф мағзлар миқдори, дона</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w:t>
      </w:r>
      <w:r w:rsidRPr="005C0FCA">
        <w:rPr>
          <w:rFonts w:ascii="Times New Roman" w:eastAsia="MS Mincho" w:hAnsi="Times New Roman"/>
          <w:i/>
          <w:iCs/>
          <w:color w:val="auto"/>
          <w:sz w:val="26"/>
          <w:szCs w:val="26"/>
        </w:rPr>
        <w:t>Я</w:t>
      </w:r>
      <w:r w:rsidRPr="005C0FCA">
        <w:rPr>
          <w:rFonts w:ascii="Times New Roman" w:eastAsia="MS Mincho" w:hAnsi="Times New Roman"/>
          <w:color w:val="auto"/>
          <w:sz w:val="26"/>
          <w:szCs w:val="26"/>
        </w:rPr>
        <w:t xml:space="preserve"> - ярим шаффоф мағизлар миқдори, дона</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Аниқланган натижалар бутун сонлар орқали ифодаланади. Паралел аниқлаш орасидаги фарқ 5% </w:t>
      </w:r>
      <w:proofErr w:type="gramStart"/>
      <w:r w:rsidRPr="005C0FCA">
        <w:rPr>
          <w:rFonts w:ascii="Times New Roman" w:eastAsia="MS Mincho" w:hAnsi="Times New Roman"/>
          <w:color w:val="auto"/>
          <w:sz w:val="26"/>
          <w:szCs w:val="26"/>
        </w:rPr>
        <w:t>дан</w:t>
      </w:r>
      <w:proofErr w:type="gramEnd"/>
      <w:r w:rsidRPr="005C0FCA">
        <w:rPr>
          <w:rFonts w:ascii="Times New Roman" w:eastAsia="MS Mincho" w:hAnsi="Times New Roman"/>
          <w:color w:val="auto"/>
          <w:sz w:val="26"/>
          <w:szCs w:val="26"/>
        </w:rPr>
        <w:t xml:space="preserve"> ошмаслиги керак.</w:t>
      </w:r>
    </w:p>
    <w:p w:rsidR="0077135B" w:rsidRPr="005C0FCA" w:rsidRDefault="0077135B" w:rsidP="0077135B">
      <w:pPr>
        <w:pStyle w:val="a3"/>
        <w:rPr>
          <w:rFonts w:eastAsia="MS Mincho"/>
          <w:color w:val="auto"/>
          <w:sz w:val="26"/>
          <w:szCs w:val="26"/>
        </w:rPr>
      </w:pPr>
      <w:r w:rsidRPr="005C0FCA">
        <w:rPr>
          <w:rFonts w:eastAsia="MS Mincho"/>
          <w:color w:val="auto"/>
          <w:sz w:val="26"/>
          <w:szCs w:val="26"/>
        </w:rPr>
        <w:t xml:space="preserve">         </w:t>
      </w:r>
      <w:r w:rsidRPr="005C0FCA">
        <w:rPr>
          <w:rFonts w:eastAsia="MS Mincho"/>
          <w:b/>
          <w:bCs/>
          <w:color w:val="auto"/>
          <w:sz w:val="26"/>
          <w:szCs w:val="26"/>
        </w:rPr>
        <w:t xml:space="preserve">                                      </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b/>
          <w:bCs/>
          <w:color w:val="auto"/>
          <w:sz w:val="26"/>
          <w:szCs w:val="26"/>
        </w:rPr>
        <w:t xml:space="preserve">    </w:t>
      </w:r>
      <w:r w:rsidRPr="005C0FCA">
        <w:rPr>
          <w:rFonts w:ascii="Times New Roman" w:eastAsia="MS Mincho" w:hAnsi="Times New Roman"/>
          <w:i/>
          <w:iCs/>
          <w:color w:val="auto"/>
          <w:sz w:val="26"/>
          <w:szCs w:val="26"/>
        </w:rPr>
        <w:t>Доннинг натурасини аниқлаш.</w:t>
      </w:r>
      <w:r w:rsidRPr="005C0FCA">
        <w:rPr>
          <w:rFonts w:ascii="Times New Roman" w:eastAsia="MS Mincho" w:hAnsi="Times New Roman"/>
          <w:b/>
          <w:bCs/>
          <w:i/>
          <w:iCs/>
          <w:color w:val="auto"/>
          <w:sz w:val="26"/>
          <w:szCs w:val="26"/>
        </w:rPr>
        <w:t xml:space="preserve">   </w:t>
      </w:r>
      <w:r w:rsidRPr="005C0FCA">
        <w:rPr>
          <w:rFonts w:ascii="Times New Roman" w:eastAsia="MS Mincho" w:hAnsi="Times New Roman"/>
          <w:color w:val="auto"/>
          <w:sz w:val="26"/>
          <w:szCs w:val="26"/>
        </w:rPr>
        <w:t xml:space="preserve">Доннинг натураси </w:t>
      </w:r>
      <w:smartTag w:uri="urn:schemas-microsoft-com:office:smarttags" w:element="metricconverter">
        <w:smartTagPr>
          <w:attr w:name="ProductID" w:val="1 литр"/>
        </w:smartTagPr>
        <w:r w:rsidRPr="005C0FCA">
          <w:rPr>
            <w:rFonts w:ascii="Times New Roman" w:eastAsia="MS Mincho" w:hAnsi="Times New Roman"/>
            <w:color w:val="auto"/>
            <w:sz w:val="26"/>
            <w:szCs w:val="26"/>
          </w:rPr>
          <w:t>1 литр</w:t>
        </w:r>
      </w:smartTag>
      <w:r w:rsidRPr="005C0FCA">
        <w:rPr>
          <w:rFonts w:ascii="Times New Roman" w:eastAsia="MS Mincho" w:hAnsi="Times New Roman"/>
          <w:color w:val="auto"/>
          <w:sz w:val="26"/>
          <w:szCs w:val="26"/>
        </w:rPr>
        <w:t xml:space="preserve"> доннинг граммларда ифодаланган ҳажмий оғирлиги,  шунингдек бир гектолитр донинг килограмларда ифодаланган оғирлиги.  Доннинг натураси асосан бир литрли пуркада ёки  20 литрли пуркада аниқланади.  20 литрли пурка экспорт учун мулжалланган донларнинг натурасии текшириш учу ишлатилади.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Доннинг ҳажмий оғирлиги доннинг асосий унбоплик  хоссаларини бахоловчи кўрсатгич ҳисобланади:  ҳажмий оғирлик қанчалик юқори бўлса, бу дондан шунчалик кў</w:t>
      </w:r>
      <w:proofErr w:type="gramStart"/>
      <w:r w:rsidRPr="005C0FCA">
        <w:rPr>
          <w:rFonts w:ascii="Times New Roman" w:eastAsia="MS Mincho" w:hAnsi="Times New Roman"/>
          <w:color w:val="auto"/>
          <w:sz w:val="26"/>
          <w:szCs w:val="26"/>
        </w:rPr>
        <w:t>п</w:t>
      </w:r>
      <w:proofErr w:type="gramEnd"/>
      <w:r w:rsidRPr="005C0FCA">
        <w:rPr>
          <w:rFonts w:ascii="Times New Roman" w:eastAsia="MS Mincho" w:hAnsi="Times New Roman"/>
          <w:color w:val="auto"/>
          <w:sz w:val="26"/>
          <w:szCs w:val="26"/>
        </w:rPr>
        <w:t xml:space="preserve"> ун олиш мумкин.</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Дон таркибидаги  бегона  аралашмалар ҳажмий оғирликни нотугри кўрсатади, шунинг учун бегона аралашмаларни ажратиш максадида аниқланаётган  дон диаметри </w:t>
      </w:r>
      <w:smartTag w:uri="urn:schemas-microsoft-com:office:smarttags" w:element="metricconverter">
        <w:smartTagPr>
          <w:attr w:name="ProductID" w:val="6 мм"/>
        </w:smartTagPr>
        <w:r w:rsidRPr="005C0FCA">
          <w:rPr>
            <w:rFonts w:ascii="Times New Roman" w:eastAsia="MS Mincho" w:hAnsi="Times New Roman"/>
            <w:color w:val="auto"/>
            <w:sz w:val="26"/>
            <w:szCs w:val="26"/>
          </w:rPr>
          <w:t xml:space="preserve">6 </w:t>
        </w:r>
        <w:proofErr w:type="gramStart"/>
        <w:r w:rsidRPr="005C0FCA">
          <w:rPr>
            <w:rFonts w:ascii="Times New Roman" w:eastAsia="MS Mincho" w:hAnsi="Times New Roman"/>
            <w:color w:val="auto"/>
            <w:sz w:val="26"/>
            <w:szCs w:val="26"/>
          </w:rPr>
          <w:t>мм</w:t>
        </w:r>
      </w:smartTag>
      <w:r w:rsidRPr="005C0FCA">
        <w:rPr>
          <w:rFonts w:ascii="Times New Roman" w:eastAsia="MS Mincho" w:hAnsi="Times New Roman"/>
          <w:color w:val="auto"/>
          <w:sz w:val="26"/>
          <w:szCs w:val="26"/>
        </w:rPr>
        <w:t xml:space="preserve"> б</w:t>
      </w:r>
      <w:proofErr w:type="gramEnd"/>
      <w:r w:rsidRPr="005C0FCA">
        <w:rPr>
          <w:rFonts w:ascii="Times New Roman" w:eastAsia="MS Mincho" w:hAnsi="Times New Roman"/>
          <w:color w:val="auto"/>
          <w:sz w:val="26"/>
          <w:szCs w:val="26"/>
        </w:rPr>
        <w:t>ўлган элакдан утказилади.</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Доннинг намлиги   юқори   бўлса,  унинг  ҳажмий  оғирлиги пасаяди. Дон натурасининг кўрсаткичидан  </w:t>
      </w:r>
      <w:proofErr w:type="gramStart"/>
      <w:r w:rsidRPr="005C0FCA">
        <w:rPr>
          <w:rFonts w:ascii="Times New Roman" w:eastAsia="MS Mincho" w:hAnsi="Times New Roman"/>
          <w:color w:val="auto"/>
          <w:sz w:val="26"/>
          <w:szCs w:val="26"/>
        </w:rPr>
        <w:t>боғли</w:t>
      </w:r>
      <w:proofErr w:type="gramEnd"/>
      <w:r w:rsidRPr="005C0FCA">
        <w:rPr>
          <w:rFonts w:ascii="Times New Roman" w:eastAsia="MS Mincho" w:hAnsi="Times New Roman"/>
          <w:color w:val="auto"/>
          <w:sz w:val="26"/>
          <w:szCs w:val="26"/>
        </w:rPr>
        <w:t>қ  ҳолда  асосий экинларниннг донлари бўйича котегориялари аниқланган.</w:t>
      </w:r>
    </w:p>
    <w:p w:rsidR="0077135B" w:rsidRPr="005C0FCA" w:rsidRDefault="0077135B" w:rsidP="0077135B">
      <w:pPr>
        <w:pStyle w:val="a3"/>
        <w:jc w:val="both"/>
        <w:rPr>
          <w:rFonts w:ascii="Times New Roman" w:eastAsia="MS Mincho" w:hAnsi="Times New Roman"/>
          <w:color w:val="auto"/>
          <w:sz w:val="26"/>
          <w:szCs w:val="26"/>
        </w:rPr>
      </w:pPr>
    </w:p>
    <w:tbl>
      <w:tblPr>
        <w:tblW w:w="0" w:type="auto"/>
        <w:tblInd w:w="849"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3"/>
        <w:gridCol w:w="2622"/>
        <w:gridCol w:w="1596"/>
        <w:gridCol w:w="1995"/>
      </w:tblGrid>
      <w:tr w:rsidR="0077135B" w:rsidRPr="005C0FCA" w:rsidTr="00BD37D0">
        <w:trPr>
          <w:cantSplit/>
        </w:trPr>
        <w:tc>
          <w:tcPr>
            <w:tcW w:w="1653" w:type="dxa"/>
            <w:vMerge w:val="restart"/>
            <w:tcBorders>
              <w:top w:val="single" w:sz="4" w:space="0" w:color="auto"/>
              <w:left w:val="single" w:sz="4" w:space="0" w:color="auto"/>
              <w:bottom w:val="single" w:sz="4" w:space="0" w:color="auto"/>
              <w:right w:val="single" w:sz="4" w:space="0" w:color="auto"/>
            </w:tcBorders>
          </w:tcPr>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Экин </w:t>
            </w:r>
            <w:proofErr w:type="gramStart"/>
            <w:r w:rsidRPr="005C0FCA">
              <w:rPr>
                <w:rFonts w:ascii="Times New Roman" w:eastAsia="MS Mincho" w:hAnsi="Times New Roman"/>
                <w:color w:val="auto"/>
                <w:sz w:val="26"/>
                <w:szCs w:val="26"/>
              </w:rPr>
              <w:t>тури</w:t>
            </w:r>
            <w:proofErr w:type="gramEnd"/>
          </w:p>
        </w:tc>
        <w:tc>
          <w:tcPr>
            <w:tcW w:w="6213" w:type="dxa"/>
            <w:gridSpan w:val="3"/>
            <w:tcBorders>
              <w:top w:val="single" w:sz="4" w:space="0" w:color="auto"/>
              <w:left w:val="single" w:sz="4" w:space="0" w:color="auto"/>
              <w:bottom w:val="single" w:sz="4" w:space="0" w:color="auto"/>
              <w:right w:val="single" w:sz="4" w:space="0" w:color="auto"/>
            </w:tcBorders>
          </w:tcPr>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Натура, </w:t>
            </w:r>
            <w:proofErr w:type="gramStart"/>
            <w:r w:rsidRPr="005C0FCA">
              <w:rPr>
                <w:rFonts w:ascii="Times New Roman" w:eastAsia="MS Mincho" w:hAnsi="Times New Roman"/>
                <w:color w:val="auto"/>
                <w:sz w:val="26"/>
                <w:szCs w:val="26"/>
              </w:rPr>
              <w:t>г</w:t>
            </w:r>
            <w:proofErr w:type="gramEnd"/>
            <w:r w:rsidRPr="005C0FCA">
              <w:rPr>
                <w:rFonts w:ascii="Times New Roman" w:eastAsia="MS Mincho" w:hAnsi="Times New Roman"/>
                <w:color w:val="auto"/>
                <w:sz w:val="26"/>
                <w:szCs w:val="26"/>
              </w:rPr>
              <w:t>/л</w:t>
            </w:r>
          </w:p>
        </w:tc>
      </w:tr>
      <w:tr w:rsidR="0077135B" w:rsidRPr="005C0FCA" w:rsidTr="00BD37D0">
        <w:trPr>
          <w:cantSplit/>
        </w:trPr>
        <w:tc>
          <w:tcPr>
            <w:tcW w:w="1653" w:type="dxa"/>
            <w:vMerge/>
            <w:tcBorders>
              <w:top w:val="single" w:sz="4" w:space="0" w:color="auto"/>
              <w:left w:val="single" w:sz="4" w:space="0" w:color="auto"/>
              <w:bottom w:val="single" w:sz="4" w:space="0" w:color="auto"/>
              <w:right w:val="single" w:sz="4" w:space="0" w:color="auto"/>
            </w:tcBorders>
            <w:vAlign w:val="center"/>
          </w:tcPr>
          <w:p w:rsidR="0077135B" w:rsidRPr="005C0FCA" w:rsidRDefault="0077135B" w:rsidP="00BD37D0">
            <w:pPr>
              <w:rPr>
                <w:rFonts w:eastAsia="MS Mincho"/>
                <w:sz w:val="26"/>
                <w:szCs w:val="26"/>
              </w:rPr>
            </w:pPr>
          </w:p>
        </w:tc>
        <w:tc>
          <w:tcPr>
            <w:tcW w:w="2622" w:type="dxa"/>
            <w:tcBorders>
              <w:top w:val="single" w:sz="4" w:space="0" w:color="auto"/>
              <w:left w:val="single" w:sz="4" w:space="0" w:color="auto"/>
              <w:bottom w:val="single" w:sz="4" w:space="0" w:color="auto"/>
              <w:right w:val="single" w:sz="4" w:space="0" w:color="auto"/>
            </w:tcBorders>
          </w:tcPr>
          <w:p w:rsidR="0077135B" w:rsidRPr="005C0FCA" w:rsidRDefault="0077135B" w:rsidP="00BD37D0">
            <w:pPr>
              <w:pStyle w:val="a3"/>
              <w:jc w:val="center"/>
              <w:rPr>
                <w:rFonts w:ascii="Times New Roman" w:eastAsia="MS Mincho" w:hAnsi="Times New Roman"/>
                <w:color w:val="auto"/>
                <w:sz w:val="26"/>
                <w:szCs w:val="26"/>
              </w:rPr>
            </w:pPr>
            <w:proofErr w:type="gramStart"/>
            <w:r w:rsidRPr="005C0FCA">
              <w:rPr>
                <w:rFonts w:ascii="Times New Roman" w:eastAsia="MS Mincho" w:hAnsi="Times New Roman"/>
                <w:color w:val="auto"/>
                <w:sz w:val="26"/>
                <w:szCs w:val="26"/>
              </w:rPr>
              <w:t>Ю</w:t>
            </w:r>
            <w:proofErr w:type="gramEnd"/>
            <w:r w:rsidRPr="005C0FCA">
              <w:rPr>
                <w:rFonts w:ascii="Times New Roman" w:eastAsia="MS Mincho" w:hAnsi="Times New Roman"/>
                <w:color w:val="auto"/>
                <w:sz w:val="26"/>
                <w:szCs w:val="26"/>
              </w:rPr>
              <w:t>қори</w:t>
            </w:r>
          </w:p>
        </w:tc>
        <w:tc>
          <w:tcPr>
            <w:tcW w:w="1596" w:type="dxa"/>
            <w:tcBorders>
              <w:top w:val="single" w:sz="4" w:space="0" w:color="auto"/>
              <w:left w:val="single" w:sz="4" w:space="0" w:color="auto"/>
              <w:bottom w:val="single" w:sz="4" w:space="0" w:color="auto"/>
              <w:right w:val="single" w:sz="4" w:space="0" w:color="auto"/>
            </w:tcBorders>
          </w:tcPr>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t>ўртача</w:t>
            </w:r>
          </w:p>
        </w:tc>
        <w:tc>
          <w:tcPr>
            <w:tcW w:w="1995" w:type="dxa"/>
            <w:tcBorders>
              <w:top w:val="single" w:sz="4" w:space="0" w:color="auto"/>
              <w:left w:val="single" w:sz="4" w:space="0" w:color="auto"/>
              <w:bottom w:val="single" w:sz="4" w:space="0" w:color="auto"/>
              <w:right w:val="single" w:sz="4" w:space="0" w:color="auto"/>
            </w:tcBorders>
          </w:tcPr>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t>Паст</w:t>
            </w:r>
          </w:p>
        </w:tc>
      </w:tr>
      <w:tr w:rsidR="0077135B" w:rsidRPr="005C0FCA" w:rsidTr="00BD37D0">
        <w:tc>
          <w:tcPr>
            <w:tcW w:w="1653" w:type="dxa"/>
            <w:tcBorders>
              <w:top w:val="single" w:sz="4" w:space="0" w:color="auto"/>
              <w:left w:val="single" w:sz="4" w:space="0" w:color="auto"/>
              <w:bottom w:val="single" w:sz="4" w:space="0" w:color="auto"/>
              <w:right w:val="single" w:sz="4" w:space="0" w:color="auto"/>
            </w:tcBorders>
          </w:tcPr>
          <w:p w:rsidR="0077135B" w:rsidRPr="005C0FCA" w:rsidRDefault="0077135B" w:rsidP="00BD37D0">
            <w:pPr>
              <w:pStyle w:val="a3"/>
              <w:rPr>
                <w:rFonts w:ascii="Times New Roman" w:eastAsia="MS Mincho" w:hAnsi="Times New Roman"/>
                <w:color w:val="auto"/>
                <w:sz w:val="26"/>
                <w:szCs w:val="26"/>
              </w:rPr>
            </w:pPr>
            <w:proofErr w:type="gramStart"/>
            <w:r w:rsidRPr="005C0FCA">
              <w:rPr>
                <w:rFonts w:ascii="Times New Roman" w:eastAsia="MS Mincho" w:hAnsi="Times New Roman"/>
                <w:color w:val="auto"/>
                <w:sz w:val="26"/>
                <w:szCs w:val="26"/>
              </w:rPr>
              <w:t>Буғдой</w:t>
            </w:r>
            <w:proofErr w:type="gramEnd"/>
            <w:r w:rsidRPr="005C0FCA">
              <w:rPr>
                <w:rFonts w:ascii="Times New Roman" w:eastAsia="MS Mincho" w:hAnsi="Times New Roman"/>
                <w:color w:val="auto"/>
                <w:sz w:val="26"/>
                <w:szCs w:val="26"/>
              </w:rPr>
              <w:t xml:space="preserve"> </w:t>
            </w:r>
          </w:p>
          <w:p w:rsidR="0077135B" w:rsidRPr="005C0FCA" w:rsidRDefault="0077135B" w:rsidP="00BD37D0">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 xml:space="preserve">Жавдар </w:t>
            </w:r>
          </w:p>
          <w:p w:rsidR="0077135B" w:rsidRPr="005C0FCA" w:rsidRDefault="0077135B" w:rsidP="00BD37D0">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Арпа</w:t>
            </w:r>
          </w:p>
          <w:p w:rsidR="0077135B" w:rsidRPr="005C0FCA" w:rsidRDefault="0077135B" w:rsidP="00BD37D0">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Сули</w:t>
            </w:r>
            <w:r w:rsidRPr="005C0FCA">
              <w:rPr>
                <w:rFonts w:ascii="Times New Roman" w:eastAsia="MS Mincho" w:hAnsi="Times New Roman"/>
                <w:b/>
                <w:bCs/>
                <w:color w:val="auto"/>
                <w:sz w:val="26"/>
                <w:szCs w:val="26"/>
              </w:rPr>
              <w:t xml:space="preserve"> </w:t>
            </w:r>
          </w:p>
        </w:tc>
        <w:tc>
          <w:tcPr>
            <w:tcW w:w="2622" w:type="dxa"/>
            <w:tcBorders>
              <w:top w:val="single" w:sz="4" w:space="0" w:color="auto"/>
              <w:left w:val="single" w:sz="4" w:space="0" w:color="auto"/>
              <w:bottom w:val="single" w:sz="4" w:space="0" w:color="auto"/>
              <w:right w:val="single" w:sz="4" w:space="0" w:color="auto"/>
            </w:tcBorders>
          </w:tcPr>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775</w:t>
            </w:r>
            <w:r w:rsidRPr="005C0FCA">
              <w:rPr>
                <w:rFonts w:ascii="Times New Roman" w:eastAsia="MS Mincho" w:hAnsi="Times New Roman"/>
                <w:b/>
                <w:bCs/>
                <w:color w:val="auto"/>
                <w:sz w:val="26"/>
                <w:szCs w:val="26"/>
              </w:rPr>
              <w:t xml:space="preserve"> </w:t>
            </w:r>
            <w:proofErr w:type="gramStart"/>
            <w:r w:rsidRPr="005C0FCA">
              <w:rPr>
                <w:rFonts w:ascii="Times New Roman" w:eastAsia="MS Mincho" w:hAnsi="Times New Roman"/>
                <w:color w:val="auto"/>
                <w:sz w:val="26"/>
                <w:szCs w:val="26"/>
              </w:rPr>
              <w:t>дан юқори</w:t>
            </w:r>
            <w:proofErr w:type="gramEnd"/>
          </w:p>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730</w:t>
            </w:r>
            <w:r w:rsidRPr="005C0FCA">
              <w:rPr>
                <w:rFonts w:ascii="Times New Roman" w:eastAsia="MS Mincho" w:hAnsi="Times New Roman"/>
                <w:b/>
                <w:bCs/>
                <w:color w:val="auto"/>
                <w:sz w:val="26"/>
                <w:szCs w:val="26"/>
              </w:rPr>
              <w:t xml:space="preserve"> </w:t>
            </w:r>
            <w:proofErr w:type="gramStart"/>
            <w:r w:rsidRPr="005C0FCA">
              <w:rPr>
                <w:rFonts w:ascii="Times New Roman" w:eastAsia="MS Mincho" w:hAnsi="Times New Roman"/>
                <w:color w:val="auto"/>
                <w:sz w:val="26"/>
                <w:szCs w:val="26"/>
              </w:rPr>
              <w:t>дан юқори</w:t>
            </w:r>
            <w:proofErr w:type="gramEnd"/>
          </w:p>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t>605</w:t>
            </w:r>
            <w:r w:rsidRPr="005C0FCA">
              <w:rPr>
                <w:rFonts w:ascii="Times New Roman" w:eastAsia="MS Mincho" w:hAnsi="Times New Roman"/>
                <w:b/>
                <w:bCs/>
                <w:color w:val="auto"/>
                <w:sz w:val="26"/>
                <w:szCs w:val="26"/>
              </w:rPr>
              <w:t xml:space="preserve"> </w:t>
            </w:r>
            <w:proofErr w:type="gramStart"/>
            <w:r w:rsidRPr="005C0FCA">
              <w:rPr>
                <w:rFonts w:ascii="Times New Roman" w:eastAsia="MS Mincho" w:hAnsi="Times New Roman"/>
                <w:color w:val="auto"/>
                <w:sz w:val="26"/>
                <w:szCs w:val="26"/>
              </w:rPr>
              <w:t>дан юқори</w:t>
            </w:r>
            <w:proofErr w:type="gramEnd"/>
          </w:p>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t>480</w:t>
            </w:r>
            <w:r w:rsidRPr="005C0FCA">
              <w:rPr>
                <w:rFonts w:ascii="Times New Roman" w:eastAsia="MS Mincho" w:hAnsi="Times New Roman"/>
                <w:b/>
                <w:bCs/>
                <w:color w:val="auto"/>
                <w:sz w:val="26"/>
                <w:szCs w:val="26"/>
              </w:rPr>
              <w:t xml:space="preserve"> </w:t>
            </w:r>
            <w:proofErr w:type="gramStart"/>
            <w:r w:rsidRPr="005C0FCA">
              <w:rPr>
                <w:rFonts w:ascii="Times New Roman" w:eastAsia="MS Mincho" w:hAnsi="Times New Roman"/>
                <w:color w:val="auto"/>
                <w:sz w:val="26"/>
                <w:szCs w:val="26"/>
              </w:rPr>
              <w:t>дан юқори</w:t>
            </w:r>
            <w:proofErr w:type="gramEnd"/>
          </w:p>
        </w:tc>
        <w:tc>
          <w:tcPr>
            <w:tcW w:w="1596" w:type="dxa"/>
            <w:tcBorders>
              <w:top w:val="single" w:sz="4" w:space="0" w:color="auto"/>
              <w:left w:val="single" w:sz="4" w:space="0" w:color="auto"/>
              <w:bottom w:val="single" w:sz="4" w:space="0" w:color="auto"/>
              <w:right w:val="single" w:sz="4" w:space="0" w:color="auto"/>
            </w:tcBorders>
          </w:tcPr>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725-775</w:t>
            </w:r>
          </w:p>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685-730</w:t>
            </w:r>
          </w:p>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t>545-605</w:t>
            </w:r>
          </w:p>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t>420-480</w:t>
            </w:r>
          </w:p>
        </w:tc>
        <w:tc>
          <w:tcPr>
            <w:tcW w:w="1995" w:type="dxa"/>
            <w:tcBorders>
              <w:top w:val="single" w:sz="4" w:space="0" w:color="auto"/>
              <w:left w:val="single" w:sz="4" w:space="0" w:color="auto"/>
              <w:bottom w:val="single" w:sz="4" w:space="0" w:color="auto"/>
              <w:right w:val="single" w:sz="4" w:space="0" w:color="auto"/>
            </w:tcBorders>
          </w:tcPr>
          <w:p w:rsidR="0077135B" w:rsidRPr="005C0FCA" w:rsidRDefault="0077135B" w:rsidP="00BD37D0">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 xml:space="preserve">725 </w:t>
            </w:r>
            <w:proofErr w:type="gramStart"/>
            <w:r w:rsidRPr="005C0FCA">
              <w:rPr>
                <w:rFonts w:ascii="Times New Roman" w:eastAsia="MS Mincho" w:hAnsi="Times New Roman"/>
                <w:color w:val="auto"/>
                <w:sz w:val="26"/>
                <w:szCs w:val="26"/>
              </w:rPr>
              <w:t>дан</w:t>
            </w:r>
            <w:proofErr w:type="gramEnd"/>
            <w:r w:rsidRPr="005C0FCA">
              <w:rPr>
                <w:rFonts w:ascii="Times New Roman" w:eastAsia="MS Mincho" w:hAnsi="Times New Roman"/>
                <w:color w:val="auto"/>
                <w:sz w:val="26"/>
                <w:szCs w:val="26"/>
              </w:rPr>
              <w:t xml:space="preserve"> паст </w:t>
            </w:r>
          </w:p>
          <w:p w:rsidR="0077135B" w:rsidRPr="005C0FCA" w:rsidRDefault="0077135B" w:rsidP="00BD37D0">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 xml:space="preserve">685 </w:t>
            </w:r>
            <w:proofErr w:type="gramStart"/>
            <w:r w:rsidRPr="005C0FCA">
              <w:rPr>
                <w:rFonts w:ascii="Times New Roman" w:eastAsia="MS Mincho" w:hAnsi="Times New Roman"/>
                <w:color w:val="auto"/>
                <w:sz w:val="26"/>
                <w:szCs w:val="26"/>
              </w:rPr>
              <w:t>дан</w:t>
            </w:r>
            <w:proofErr w:type="gramEnd"/>
            <w:r w:rsidRPr="005C0FCA">
              <w:rPr>
                <w:rFonts w:ascii="Times New Roman" w:eastAsia="MS Mincho" w:hAnsi="Times New Roman"/>
                <w:color w:val="auto"/>
                <w:sz w:val="26"/>
                <w:szCs w:val="26"/>
              </w:rPr>
              <w:t xml:space="preserve"> паст</w:t>
            </w:r>
          </w:p>
          <w:p w:rsidR="0077135B" w:rsidRPr="005C0FCA" w:rsidRDefault="0077135B" w:rsidP="00BD37D0">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545 </w:t>
            </w:r>
            <w:proofErr w:type="gramStart"/>
            <w:r w:rsidRPr="005C0FCA">
              <w:rPr>
                <w:rFonts w:ascii="Times New Roman" w:eastAsia="MS Mincho" w:hAnsi="Times New Roman"/>
                <w:color w:val="auto"/>
                <w:sz w:val="26"/>
                <w:szCs w:val="26"/>
              </w:rPr>
              <w:t>дан</w:t>
            </w:r>
            <w:proofErr w:type="gramEnd"/>
            <w:r w:rsidRPr="005C0FCA">
              <w:rPr>
                <w:rFonts w:ascii="Times New Roman" w:eastAsia="MS Mincho" w:hAnsi="Times New Roman"/>
                <w:color w:val="auto"/>
                <w:sz w:val="26"/>
                <w:szCs w:val="26"/>
              </w:rPr>
              <w:t xml:space="preserve"> паст</w:t>
            </w:r>
          </w:p>
          <w:p w:rsidR="0077135B" w:rsidRPr="005C0FCA" w:rsidRDefault="0077135B" w:rsidP="00BD37D0">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420 </w:t>
            </w:r>
            <w:proofErr w:type="gramStart"/>
            <w:r w:rsidRPr="005C0FCA">
              <w:rPr>
                <w:rFonts w:ascii="Times New Roman" w:eastAsia="MS Mincho" w:hAnsi="Times New Roman"/>
                <w:color w:val="auto"/>
                <w:sz w:val="26"/>
                <w:szCs w:val="26"/>
              </w:rPr>
              <w:t>дан</w:t>
            </w:r>
            <w:proofErr w:type="gramEnd"/>
            <w:r w:rsidRPr="005C0FCA">
              <w:rPr>
                <w:rFonts w:ascii="Times New Roman" w:eastAsia="MS Mincho" w:hAnsi="Times New Roman"/>
                <w:color w:val="auto"/>
                <w:sz w:val="26"/>
                <w:szCs w:val="26"/>
              </w:rPr>
              <w:t xml:space="preserve"> паст</w:t>
            </w:r>
          </w:p>
        </w:tc>
      </w:tr>
    </w:tbl>
    <w:p w:rsidR="0077135B" w:rsidRPr="005C0FCA" w:rsidRDefault="0077135B" w:rsidP="0077135B">
      <w:pPr>
        <w:pStyle w:val="a3"/>
        <w:rPr>
          <w:rFonts w:eastAsia="MS Mincho"/>
          <w:color w:val="auto"/>
          <w:sz w:val="26"/>
          <w:szCs w:val="26"/>
        </w:rPr>
      </w:pP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Донларнинг  натурасини  бир  литрли  пуркада  аниқлаш тартиби қуйидагича:</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пуркани стол устига очиб,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ути ичидаги  барча  қисмларни чиқарамиз;</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қутининг юза қисмида тарози ўрнатилади, унинг чап томонига тарози тошлариини куядиган палла, ўнг томонига эса тушувчи юк билан бирга ўлчаш цилиндри ўрнатилади ва уларнинг  тенглиги текширилади;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пичоқнинг устидан тушувчи юк қуйилади;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ўлчагич устига тўлдирувчи ўрнатилади;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воронкали  цилиндрга  дон  тўлдирилади  ва  қимирлатмай тўлдирувчи устига ўрнатилади.;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бармо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билан босиш орқали варока секин очилади  ва  дон тўлдирувчига тушади;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тезда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имирлатмасдан пичоқ олинади, натижада юк ва дон ўлчагичга тушади;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пичоқ секин жойига ўрнатилади,  шу орқали 1 литрдан ортиқ бўлган донлар ажратиб олинади,  бунда ўлчагични тўлдирувчи билан бирга қути уясидан олиб, пичоқни ўнг </w:t>
      </w:r>
      <w:r w:rsidRPr="005C0FCA">
        <w:rPr>
          <w:rFonts w:ascii="Times New Roman" w:eastAsia="MS Mincho" w:hAnsi="Times New Roman"/>
          <w:color w:val="auto"/>
          <w:sz w:val="26"/>
          <w:szCs w:val="26"/>
          <w:lang w:val="uz-Cyrl-UZ"/>
        </w:rPr>
        <w:t>қў</w:t>
      </w:r>
      <w:r w:rsidRPr="005C0FCA">
        <w:rPr>
          <w:rFonts w:ascii="Times New Roman" w:eastAsia="MS Mincho" w:hAnsi="Times New Roman"/>
          <w:color w:val="auto"/>
          <w:sz w:val="26"/>
          <w:szCs w:val="26"/>
        </w:rPr>
        <w:t>л билан ушлаб ортиқча донни туширамиз;</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пичоқ олинади,  ўлчагич дон билан бирга 0,5 гр аниқликда ўлчанади.</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Сулидан ташқари барча экин тури учун иккита аниқланган натижа орасидаги фарқ 5 гр.</w:t>
      </w:r>
      <w:r w:rsidRPr="005C0FCA">
        <w:rPr>
          <w:rFonts w:ascii="Times New Roman" w:eastAsia="MS Mincho" w:hAnsi="Times New Roman"/>
          <w:color w:val="auto"/>
          <w:sz w:val="26"/>
          <w:szCs w:val="26"/>
          <w:lang w:val="uz-Cyrl-UZ"/>
        </w:rPr>
        <w:t xml:space="preserve"> </w:t>
      </w:r>
      <w:proofErr w:type="gramStart"/>
      <w:r w:rsidRPr="005C0FCA">
        <w:rPr>
          <w:rFonts w:ascii="Times New Roman" w:eastAsia="MS Mincho" w:hAnsi="Times New Roman"/>
          <w:color w:val="auto"/>
          <w:sz w:val="26"/>
          <w:szCs w:val="26"/>
        </w:rPr>
        <w:t>дан</w:t>
      </w:r>
      <w:proofErr w:type="gramEnd"/>
      <w:r w:rsidRPr="005C0FCA">
        <w:rPr>
          <w:rFonts w:ascii="Times New Roman" w:eastAsia="MS Mincho" w:hAnsi="Times New Roman"/>
          <w:color w:val="auto"/>
          <w:sz w:val="26"/>
          <w:szCs w:val="26"/>
        </w:rPr>
        <w:t>, сули учун эса 10 грамдан ортиқ бўлмаслиги керак.</w:t>
      </w:r>
    </w:p>
    <w:p w:rsidR="0077135B" w:rsidRPr="005C0FCA" w:rsidRDefault="0077135B" w:rsidP="0077135B">
      <w:pPr>
        <w:pStyle w:val="a3"/>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 xml:space="preserve">Аниқланган натижалар сифат бўйича хужжатларда 1,0 гр.гача аниқликда ёзилади, бунда яхлитлаш қуйидаги тартибда боради: агар граммнинг унлик булаги 5 дан кичик  бўлса,  у ташлаб юборилади, агар 5 дан катта бўлса, бу сон биттага кўпаяди; агар сон </w:t>
      </w:r>
      <w:smartTag w:uri="urn:schemas-microsoft-com:office:smarttags" w:element="metricconverter">
        <w:smartTagPr>
          <w:attr w:name="ProductID" w:val="5 га"/>
        </w:smartTagPr>
        <w:r w:rsidRPr="005C0FCA">
          <w:rPr>
            <w:rFonts w:ascii="Times New Roman" w:eastAsia="MS Mincho" w:hAnsi="Times New Roman"/>
            <w:color w:val="auto"/>
            <w:sz w:val="26"/>
            <w:szCs w:val="26"/>
            <w:lang w:val="uz-Cyrl-UZ"/>
          </w:rPr>
          <w:t>5 га</w:t>
        </w:r>
      </w:smartTag>
      <w:r w:rsidRPr="005C0FCA">
        <w:rPr>
          <w:rFonts w:ascii="Times New Roman" w:eastAsia="MS Mincho" w:hAnsi="Times New Roman"/>
          <w:color w:val="auto"/>
          <w:sz w:val="26"/>
          <w:szCs w:val="26"/>
          <w:lang w:val="uz-Cyrl-UZ"/>
        </w:rPr>
        <w:t xml:space="preserve"> тенг бўлса,  тўлиқ граммлар жуфт бўлганда у ташлаб юборилади, тўлиқ граммлар ток сон бўлса оширилади.</w:t>
      </w:r>
    </w:p>
    <w:p w:rsidR="0077135B" w:rsidRPr="005C0FCA" w:rsidRDefault="0077135B" w:rsidP="0077135B">
      <w:pPr>
        <w:pStyle w:val="a3"/>
        <w:ind w:firstLine="708"/>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1000 дона доннинг массасини аниқлаш.</w:t>
      </w:r>
      <w:r w:rsidRPr="005C0FCA">
        <w:rPr>
          <w:rFonts w:ascii="Times New Roman" w:eastAsia="MS Mincho" w:hAnsi="Times New Roman"/>
          <w:b/>
          <w:bCs/>
          <w:i/>
          <w:iCs/>
          <w:color w:val="auto"/>
          <w:sz w:val="26"/>
          <w:szCs w:val="26"/>
          <w:lang w:val="uz-Cyrl-UZ"/>
        </w:rPr>
        <w:t xml:space="preserve">   </w:t>
      </w:r>
      <w:r w:rsidRPr="005C0FCA">
        <w:rPr>
          <w:rFonts w:ascii="Times New Roman" w:eastAsia="MS Mincho" w:hAnsi="Times New Roman"/>
          <w:color w:val="auto"/>
          <w:sz w:val="26"/>
          <w:szCs w:val="26"/>
          <w:lang w:val="uz-Cyrl-UZ"/>
        </w:rPr>
        <w:t>1000 дона  дон массаси доннинг зичлиги ва доннинг озуқавийлиги каби қийматлар билан тавсифланади, яъни қанчалик 1000 дона дон массаси оғир бўлса,  шунчалик дон йирик,  унинг зичлиги юқори ва унда озуқабоп моддалар  миқдори  кўп  бўлади.  Бундан ташқари, қанчалик  1000 дона дон массаси юқори бўлса, шунчалик унинг техноллогик хусусияти ҳам яхши бўлади, яёни уни қайта ишлаш жараёнида ун ва ёрма чиқиши юқори ва сифатли бўлади. Чунки 1000дона дон масса юқори бўлган донларнинг эндоспермаси (ядроси) миқдори кўп бўлади, қобиғи эса кам бўлади.</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Бир </w:t>
      </w:r>
      <w:proofErr w:type="gramStart"/>
      <w:r w:rsidRPr="005C0FCA">
        <w:rPr>
          <w:rFonts w:ascii="Times New Roman" w:eastAsia="MS Mincho" w:hAnsi="Times New Roman"/>
          <w:color w:val="auto"/>
          <w:sz w:val="26"/>
          <w:szCs w:val="26"/>
        </w:rPr>
        <w:t>хил</w:t>
      </w:r>
      <w:proofErr w:type="gramEnd"/>
      <w:r w:rsidRPr="005C0FCA">
        <w:rPr>
          <w:rFonts w:ascii="Times New Roman" w:eastAsia="MS Mincho" w:hAnsi="Times New Roman"/>
          <w:color w:val="auto"/>
          <w:sz w:val="26"/>
          <w:szCs w:val="26"/>
        </w:rPr>
        <w:t xml:space="preserve"> шароитдаги икки намунадан  олинган нам донларнинг 1000 та донининг массаси юқори бўлади.  Шунинг учун </w:t>
      </w:r>
      <w:proofErr w:type="gramStart"/>
      <w:r w:rsidRPr="005C0FCA">
        <w:rPr>
          <w:rFonts w:ascii="Times New Roman" w:eastAsia="MS Mincho" w:hAnsi="Times New Roman"/>
          <w:color w:val="auto"/>
          <w:sz w:val="26"/>
          <w:szCs w:val="26"/>
        </w:rPr>
        <w:t>бу к</w:t>
      </w:r>
      <w:proofErr w:type="gramEnd"/>
      <w:r w:rsidRPr="005C0FCA">
        <w:rPr>
          <w:rFonts w:ascii="Times New Roman" w:eastAsia="MS Mincho" w:hAnsi="Times New Roman"/>
          <w:color w:val="auto"/>
          <w:sz w:val="26"/>
          <w:szCs w:val="26"/>
        </w:rPr>
        <w:t>ўрсатгични қуруқ моддага ўтказиб олиб аниқлаш кабул килинган. Бунда текшириш  учун донни тайерлашда иккита намуна ажратилади:  биринчиси, намликни аниқлаш учун (икки бор такрорланади), иккинчиси  1000 дона дон массасини аниқлаш учун.  Ишни бажариш учун ҳар бир талаба дон намуналарини оладилар (ўртача намуна  ўлчамида) ва ишни алоҳида ўзлари бажарадилар.</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Ўртача намунадан 500 дон массасига яқ</w:t>
      </w:r>
      <w:proofErr w:type="gramStart"/>
      <w:r w:rsidRPr="005C0FCA">
        <w:rPr>
          <w:rFonts w:ascii="Times New Roman" w:eastAsia="MS Mincho" w:hAnsi="Times New Roman"/>
          <w:color w:val="auto"/>
          <w:sz w:val="26"/>
          <w:szCs w:val="26"/>
        </w:rPr>
        <w:t>ин б</w:t>
      </w:r>
      <w:proofErr w:type="gramEnd"/>
      <w:r w:rsidRPr="005C0FCA">
        <w:rPr>
          <w:rFonts w:ascii="Times New Roman" w:eastAsia="MS Mincho" w:hAnsi="Times New Roman"/>
          <w:color w:val="auto"/>
          <w:sz w:val="26"/>
          <w:szCs w:val="26"/>
        </w:rPr>
        <w:t xml:space="preserve">ўлган иккита  намуна ажратилади. Бошоқли, дуккакли, мойли экинларнинг 1000 дона донининг иловаларда  келтирилган  массаларидан  фойдаланган ҳолда бу  қийматларни тақрибий равишда топиш мумкин. Ажратилган намуна </w:t>
      </w:r>
      <w:smartTag w:uri="urn:schemas-microsoft-com:office:smarttags" w:element="metricconverter">
        <w:smartTagPr>
          <w:attr w:name="ProductID" w:val="0,01 г"/>
        </w:smartTagPr>
        <w:r w:rsidRPr="005C0FCA">
          <w:rPr>
            <w:rFonts w:ascii="Times New Roman" w:eastAsia="MS Mincho" w:hAnsi="Times New Roman"/>
            <w:color w:val="auto"/>
            <w:sz w:val="26"/>
            <w:szCs w:val="26"/>
          </w:rPr>
          <w:t>0,01 г</w:t>
        </w:r>
      </w:smartTag>
      <w:r w:rsidRPr="005C0FCA">
        <w:rPr>
          <w:rFonts w:ascii="Times New Roman" w:eastAsia="MS Mincho" w:hAnsi="Times New Roman"/>
          <w:color w:val="auto"/>
          <w:sz w:val="26"/>
          <w:szCs w:val="26"/>
        </w:rPr>
        <w:t>. аниқликда ўлчанади. Сўнгра ҳар бир намунадан бутун донлар  ажратилади ва 0,01г.  аниқликда ўлчанади.  Ҳар бир намунадаги уларнинг сони алоҳида саналади.  Олинган  натижалар иш жадвалига ёзилади.  Сўнгра қуйидаги формула ёрдамида ҳисобланади.</w:t>
      </w:r>
    </w:p>
    <w:p w:rsidR="0077135B" w:rsidRPr="005C0FCA" w:rsidRDefault="0077135B" w:rsidP="0077135B">
      <w:pPr>
        <w:pStyle w:val="a3"/>
        <w:jc w:val="center"/>
        <w:rPr>
          <w:rFonts w:ascii="Times New Roman" w:eastAsia="MS Mincho" w:hAnsi="Times New Roman"/>
          <w:color w:val="auto"/>
          <w:sz w:val="26"/>
          <w:szCs w:val="26"/>
        </w:rPr>
      </w:pPr>
      <w:r w:rsidRPr="005C0FCA">
        <w:rPr>
          <w:rFonts w:ascii="Times New Roman" w:eastAsia="MS Mincho" w:hAnsi="Times New Roman"/>
          <w:color w:val="auto"/>
          <w:position w:val="-24"/>
          <w:sz w:val="26"/>
          <w:szCs w:val="26"/>
        </w:rPr>
        <w:object w:dxaOrig="1499" w:dyaOrig="620">
          <v:shape id="_x0000_i1026" type="#_x0000_t75" style="width:75pt;height:30.75pt" o:ole="">
            <v:imagedata r:id="rId8" o:title=""/>
          </v:shape>
          <o:OLEObject Type="Embed" ProgID="Equation.3" ShapeID="_x0000_i1026" DrawAspect="Content" ObjectID="_1413698960" r:id="rId9"/>
        </w:objec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бу ерда: </w:t>
      </w:r>
      <w:r w:rsidRPr="005C0FCA">
        <w:rPr>
          <w:rFonts w:ascii="Times New Roman" w:eastAsia="MS Mincho" w:hAnsi="Times New Roman"/>
          <w:i/>
          <w:iCs/>
          <w:color w:val="auto"/>
          <w:sz w:val="26"/>
          <w:szCs w:val="26"/>
        </w:rPr>
        <w:t>М</w:t>
      </w:r>
      <w:r w:rsidRPr="005C0FCA">
        <w:rPr>
          <w:rFonts w:ascii="Times New Roman" w:eastAsia="MS Mincho" w:hAnsi="Times New Roman"/>
          <w:color w:val="auto"/>
          <w:sz w:val="26"/>
          <w:szCs w:val="26"/>
        </w:rPr>
        <w:t xml:space="preserve"> - ҳақиқий намликдаги 1000 дона дон массаси; %.</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w:t>
      </w:r>
      <w:r w:rsidRPr="005C0FCA">
        <w:rPr>
          <w:rFonts w:ascii="Times New Roman" w:eastAsia="MS Mincho" w:hAnsi="Times New Roman"/>
          <w:i/>
          <w:iCs/>
          <w:color w:val="auto"/>
          <w:sz w:val="26"/>
          <w:szCs w:val="26"/>
        </w:rPr>
        <w:t>М</w:t>
      </w:r>
      <w:r w:rsidRPr="005C0FCA">
        <w:rPr>
          <w:rFonts w:ascii="Times New Roman" w:eastAsia="MS Mincho" w:hAnsi="Times New Roman"/>
          <w:color w:val="auto"/>
          <w:sz w:val="26"/>
          <w:szCs w:val="26"/>
        </w:rPr>
        <w:t xml:space="preserve"> - намунадан ажратилган бутун донлар массаси, г.</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w:t>
      </w:r>
      <w:r w:rsidRPr="005C0FCA">
        <w:rPr>
          <w:rFonts w:ascii="Times New Roman" w:eastAsia="MS Mincho" w:hAnsi="Times New Roman"/>
          <w:i/>
          <w:iCs/>
          <w:color w:val="auto"/>
          <w:sz w:val="26"/>
          <w:szCs w:val="26"/>
        </w:rPr>
        <w:t>N</w:t>
      </w:r>
      <w:r w:rsidRPr="005C0FCA">
        <w:rPr>
          <w:rFonts w:ascii="Times New Roman" w:eastAsia="MS Mincho" w:hAnsi="Times New Roman"/>
          <w:color w:val="auto"/>
          <w:sz w:val="26"/>
          <w:szCs w:val="26"/>
        </w:rPr>
        <w:t xml:space="preserve"> - бутун донлар сони, дона</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Сўнгра 1000 донна дон массасини қуруқ моддага ўтказиб, қуйидаги формула орқали ҳисобланади:</w:t>
      </w:r>
    </w:p>
    <w:p w:rsidR="0077135B" w:rsidRPr="005C0FCA" w:rsidRDefault="0077135B" w:rsidP="0077135B">
      <w:pPr>
        <w:pStyle w:val="a3"/>
        <w:jc w:val="center"/>
        <w:rPr>
          <w:rFonts w:ascii="Times New Roman" w:eastAsia="MS Mincho" w:hAnsi="Times New Roman"/>
          <w:color w:val="auto"/>
          <w:sz w:val="26"/>
          <w:szCs w:val="26"/>
        </w:rPr>
      </w:pPr>
      <w:r w:rsidRPr="005C0FCA">
        <w:rPr>
          <w:rFonts w:ascii="Times New Roman" w:eastAsia="MS Mincho" w:hAnsi="Times New Roman"/>
          <w:color w:val="auto"/>
          <w:position w:val="-24"/>
          <w:sz w:val="26"/>
          <w:szCs w:val="26"/>
        </w:rPr>
        <w:object w:dxaOrig="1979" w:dyaOrig="620">
          <v:shape id="_x0000_i1027" type="#_x0000_t75" style="width:99pt;height:30.75pt" o:ole="">
            <v:imagedata r:id="rId10" o:title=""/>
          </v:shape>
          <o:OLEObject Type="Embed" ProgID="Equation.3" ShapeID="_x0000_i1027" DrawAspect="Content" ObjectID="_1413698961" r:id="rId11"/>
        </w:objec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бу ерда: </w:t>
      </w:r>
      <w:r w:rsidRPr="005C0FCA">
        <w:rPr>
          <w:rFonts w:ascii="Times New Roman" w:eastAsia="MS Mincho" w:hAnsi="Times New Roman"/>
          <w:i/>
          <w:iCs/>
          <w:color w:val="auto"/>
          <w:sz w:val="26"/>
          <w:szCs w:val="26"/>
        </w:rPr>
        <w:t>W</w:t>
      </w:r>
      <w:r w:rsidRPr="005C0FCA">
        <w:rPr>
          <w:rFonts w:ascii="Times New Roman" w:eastAsia="MS Mincho" w:hAnsi="Times New Roman"/>
          <w:color w:val="auto"/>
          <w:sz w:val="26"/>
          <w:szCs w:val="26"/>
        </w:rPr>
        <w:t>- доннинг намлиги, %</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1000 дона дон массасининг якунний натижасига икки параллел олиб борилган аниқлашларнинг ўртачаарифметик  қиймати олинади.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Бунда бу икки аниқлашлар орасидаги фарқлар:</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- 1000 та доннинг массаси </w:t>
      </w:r>
      <w:smartTag w:uri="urn:schemas-microsoft-com:office:smarttags" w:element="metricconverter">
        <w:smartTagPr>
          <w:attr w:name="ProductID" w:val="25,0 г"/>
        </w:smartTagPr>
        <w:r w:rsidRPr="005C0FCA">
          <w:rPr>
            <w:rFonts w:ascii="Times New Roman" w:eastAsia="MS Mincho" w:hAnsi="Times New Roman"/>
            <w:color w:val="auto"/>
            <w:sz w:val="26"/>
            <w:szCs w:val="26"/>
          </w:rPr>
          <w:t>25,0 г</w:t>
        </w:r>
      </w:smartTag>
      <w:r w:rsidRPr="005C0FCA">
        <w:rPr>
          <w:rFonts w:ascii="Times New Roman" w:eastAsia="MS Mincho" w:hAnsi="Times New Roman"/>
          <w:color w:val="auto"/>
          <w:sz w:val="26"/>
          <w:szCs w:val="26"/>
        </w:rPr>
        <w:t xml:space="preserve">. </w:t>
      </w:r>
      <w:proofErr w:type="gramStart"/>
      <w:r w:rsidRPr="005C0FCA">
        <w:rPr>
          <w:rFonts w:ascii="Times New Roman" w:eastAsia="MS Mincho" w:hAnsi="Times New Roman"/>
          <w:color w:val="auto"/>
          <w:sz w:val="26"/>
          <w:szCs w:val="26"/>
        </w:rPr>
        <w:t>дан</w:t>
      </w:r>
      <w:proofErr w:type="gramEnd"/>
      <w:r w:rsidRPr="005C0FCA">
        <w:rPr>
          <w:rFonts w:ascii="Times New Roman" w:eastAsia="MS Mincho" w:hAnsi="Times New Roman"/>
          <w:color w:val="auto"/>
          <w:sz w:val="26"/>
          <w:szCs w:val="26"/>
        </w:rPr>
        <w:t xml:space="preserve">  кам  бўлган  донлар учун 10 % дан;</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- 1000 та доннинг массаси </w:t>
      </w:r>
      <w:smartTag w:uri="urn:schemas-microsoft-com:office:smarttags" w:element="metricconverter">
        <w:smartTagPr>
          <w:attr w:name="ProductID" w:val="25,0 г"/>
        </w:smartTagPr>
        <w:r w:rsidRPr="005C0FCA">
          <w:rPr>
            <w:rFonts w:ascii="Times New Roman" w:eastAsia="MS Mincho" w:hAnsi="Times New Roman"/>
            <w:color w:val="auto"/>
            <w:sz w:val="26"/>
            <w:szCs w:val="26"/>
          </w:rPr>
          <w:t>25,0 г</w:t>
        </w:r>
      </w:smartTag>
      <w:r w:rsidRPr="005C0FCA">
        <w:rPr>
          <w:rFonts w:ascii="Times New Roman" w:eastAsia="MS Mincho" w:hAnsi="Times New Roman"/>
          <w:color w:val="auto"/>
          <w:sz w:val="26"/>
          <w:szCs w:val="26"/>
        </w:rPr>
        <w:t xml:space="preserve">.  ва  ундан  юқори  бўлган донлар учун  6 % </w:t>
      </w:r>
      <w:proofErr w:type="gramStart"/>
      <w:r w:rsidRPr="005C0FCA">
        <w:rPr>
          <w:rFonts w:ascii="Times New Roman" w:eastAsia="MS Mincho" w:hAnsi="Times New Roman"/>
          <w:color w:val="auto"/>
          <w:sz w:val="26"/>
          <w:szCs w:val="26"/>
        </w:rPr>
        <w:t>дан</w:t>
      </w:r>
      <w:proofErr w:type="gramEnd"/>
      <w:r w:rsidRPr="005C0FCA">
        <w:rPr>
          <w:rFonts w:ascii="Times New Roman" w:eastAsia="MS Mincho" w:hAnsi="Times New Roman"/>
          <w:color w:val="auto"/>
          <w:sz w:val="26"/>
          <w:szCs w:val="26"/>
        </w:rPr>
        <w:t xml:space="preserve"> ошмаслиги керак.</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Фарқлар рухсат этилган нормадан ошиб кетса, у ҳолда аниқлаш  такрорланади.</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1000 дона дон массасининг ўртача миқдори қуйидагича изоҳланади: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-агар 1000 дона дон массаси 10г. дан кам бўлса,  у  ҳолда </w:t>
      </w:r>
      <w:smartTag w:uri="urn:schemas-microsoft-com:office:smarttags" w:element="metricconverter">
        <w:smartTagPr>
          <w:attr w:name="ProductID" w:val="0,01 г"/>
        </w:smartTagPr>
        <w:r w:rsidRPr="005C0FCA">
          <w:rPr>
            <w:rFonts w:ascii="Times New Roman" w:eastAsia="MS Mincho" w:hAnsi="Times New Roman"/>
            <w:color w:val="auto"/>
            <w:sz w:val="26"/>
            <w:szCs w:val="26"/>
          </w:rPr>
          <w:t>0,01 г</w:t>
        </w:r>
      </w:smartTag>
      <w:r w:rsidRPr="005C0FCA">
        <w:rPr>
          <w:rFonts w:ascii="Times New Roman" w:eastAsia="MS Mincho" w:hAnsi="Times New Roman"/>
          <w:color w:val="auto"/>
          <w:sz w:val="26"/>
          <w:szCs w:val="26"/>
        </w:rPr>
        <w:t>. аниқликда;</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агар 1000 дона дон массаси </w:t>
      </w:r>
      <w:smartTag w:uri="urn:schemas-microsoft-com:office:smarttags" w:element="metricconverter">
        <w:smartTagPr>
          <w:attr w:name="ProductID" w:val="10 г"/>
        </w:smartTagPr>
        <w:r w:rsidRPr="005C0FCA">
          <w:rPr>
            <w:rFonts w:ascii="Times New Roman" w:eastAsia="MS Mincho" w:hAnsi="Times New Roman"/>
            <w:color w:val="auto"/>
            <w:sz w:val="26"/>
            <w:szCs w:val="26"/>
          </w:rPr>
          <w:t>10 г</w:t>
        </w:r>
      </w:smartTag>
      <w:proofErr w:type="gramStart"/>
      <w:r w:rsidRPr="005C0FCA">
        <w:rPr>
          <w:rFonts w:ascii="Times New Roman" w:eastAsia="MS Mincho" w:hAnsi="Times New Roman"/>
          <w:color w:val="auto"/>
          <w:sz w:val="26"/>
          <w:szCs w:val="26"/>
        </w:rPr>
        <w:t>.д</w:t>
      </w:r>
      <w:proofErr w:type="gramEnd"/>
      <w:r w:rsidRPr="005C0FCA">
        <w:rPr>
          <w:rFonts w:ascii="Times New Roman" w:eastAsia="MS Mincho" w:hAnsi="Times New Roman"/>
          <w:color w:val="auto"/>
          <w:sz w:val="26"/>
          <w:szCs w:val="26"/>
        </w:rPr>
        <w:t xml:space="preserve">ан </w:t>
      </w:r>
      <w:smartTag w:uri="urn:schemas-microsoft-com:office:smarttags" w:element="metricconverter">
        <w:smartTagPr>
          <w:attr w:name="ProductID" w:val="100 г"/>
        </w:smartTagPr>
        <w:r w:rsidRPr="005C0FCA">
          <w:rPr>
            <w:rFonts w:ascii="Times New Roman" w:eastAsia="MS Mincho" w:hAnsi="Times New Roman"/>
            <w:color w:val="auto"/>
            <w:sz w:val="26"/>
            <w:szCs w:val="26"/>
          </w:rPr>
          <w:t>100 г</w:t>
        </w:r>
      </w:smartTag>
      <w:r w:rsidRPr="005C0FCA">
        <w:rPr>
          <w:rFonts w:ascii="Times New Roman" w:eastAsia="MS Mincho" w:hAnsi="Times New Roman"/>
          <w:color w:val="auto"/>
          <w:sz w:val="26"/>
          <w:szCs w:val="26"/>
        </w:rPr>
        <w:t xml:space="preserve">.гача бўлса, у ҳолда </w:t>
      </w:r>
      <w:smartTag w:uri="urn:schemas-microsoft-com:office:smarttags" w:element="metricconverter">
        <w:smartTagPr>
          <w:attr w:name="ProductID" w:val="0,1 г"/>
        </w:smartTagPr>
        <w:r w:rsidRPr="005C0FCA">
          <w:rPr>
            <w:rFonts w:ascii="Times New Roman" w:eastAsia="MS Mincho" w:hAnsi="Times New Roman"/>
            <w:color w:val="auto"/>
            <w:sz w:val="26"/>
            <w:szCs w:val="26"/>
          </w:rPr>
          <w:t>0,1 г</w:t>
        </w:r>
      </w:smartTag>
      <w:r w:rsidRPr="005C0FCA">
        <w:rPr>
          <w:rFonts w:ascii="Times New Roman" w:eastAsia="MS Mincho" w:hAnsi="Times New Roman"/>
          <w:color w:val="auto"/>
          <w:sz w:val="26"/>
          <w:szCs w:val="26"/>
        </w:rPr>
        <w:t>.аниқликда;</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агар 1000 дона дон массаси </w:t>
      </w:r>
      <w:smartTag w:uri="urn:schemas-microsoft-com:office:smarttags" w:element="metricconverter">
        <w:smartTagPr>
          <w:attr w:name="ProductID" w:val="100 г"/>
        </w:smartTagPr>
        <w:r w:rsidRPr="005C0FCA">
          <w:rPr>
            <w:rFonts w:ascii="Times New Roman" w:eastAsia="MS Mincho" w:hAnsi="Times New Roman"/>
            <w:color w:val="auto"/>
            <w:sz w:val="26"/>
            <w:szCs w:val="26"/>
          </w:rPr>
          <w:t>100 г</w:t>
        </w:r>
      </w:smartTag>
      <w:r w:rsidRPr="005C0FCA">
        <w:rPr>
          <w:rFonts w:ascii="Times New Roman" w:eastAsia="MS Mincho" w:hAnsi="Times New Roman"/>
          <w:color w:val="auto"/>
          <w:sz w:val="26"/>
          <w:szCs w:val="26"/>
        </w:rPr>
        <w:t xml:space="preserve">. </w:t>
      </w:r>
      <w:proofErr w:type="gramStart"/>
      <w:r w:rsidRPr="005C0FCA">
        <w:rPr>
          <w:rFonts w:ascii="Times New Roman" w:eastAsia="MS Mincho" w:hAnsi="Times New Roman"/>
          <w:color w:val="auto"/>
          <w:sz w:val="26"/>
          <w:szCs w:val="26"/>
        </w:rPr>
        <w:t>дан юқори</w:t>
      </w:r>
      <w:proofErr w:type="gramEnd"/>
      <w:r w:rsidRPr="005C0FCA">
        <w:rPr>
          <w:rFonts w:ascii="Times New Roman" w:eastAsia="MS Mincho" w:hAnsi="Times New Roman"/>
          <w:color w:val="auto"/>
          <w:sz w:val="26"/>
          <w:szCs w:val="26"/>
        </w:rPr>
        <w:t xml:space="preserve"> бўлса, унда яхлит сон тарзида изоҳланади.</w:t>
      </w:r>
    </w:p>
    <w:p w:rsidR="0077135B" w:rsidRPr="005C0FCA" w:rsidRDefault="0077135B" w:rsidP="0077135B">
      <w:pPr>
        <w:pStyle w:val="a3"/>
        <w:ind w:firstLine="709"/>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Натижани яхлитлашда ташлаб юбориладиган сон </w:t>
      </w:r>
      <w:smartTag w:uri="urn:schemas-microsoft-com:office:smarttags" w:element="metricconverter">
        <w:smartTagPr>
          <w:attr w:name="ProductID" w:val="5 га"/>
        </w:smartTagPr>
        <w:r w:rsidRPr="005C0FCA">
          <w:rPr>
            <w:rFonts w:ascii="Times New Roman" w:eastAsia="MS Mincho" w:hAnsi="Times New Roman"/>
            <w:color w:val="auto"/>
            <w:sz w:val="26"/>
            <w:szCs w:val="26"/>
          </w:rPr>
          <w:t>5 га</w:t>
        </w:r>
      </w:smartTag>
      <w:r w:rsidRPr="005C0FCA">
        <w:rPr>
          <w:rFonts w:ascii="Times New Roman" w:eastAsia="MS Mincho" w:hAnsi="Times New Roman"/>
          <w:color w:val="auto"/>
          <w:sz w:val="26"/>
          <w:szCs w:val="26"/>
        </w:rPr>
        <w:t xml:space="preserve"> тенг ёки ундан катта бўлса,  сақ</w:t>
      </w:r>
      <w:proofErr w:type="gramStart"/>
      <w:r w:rsidRPr="005C0FCA">
        <w:rPr>
          <w:rFonts w:ascii="Times New Roman" w:eastAsia="MS Mincho" w:hAnsi="Times New Roman"/>
          <w:color w:val="auto"/>
          <w:sz w:val="26"/>
          <w:szCs w:val="26"/>
        </w:rPr>
        <w:t>лаб</w:t>
      </w:r>
      <w:proofErr w:type="gramEnd"/>
      <w:r w:rsidRPr="005C0FCA">
        <w:rPr>
          <w:rFonts w:ascii="Times New Roman" w:eastAsia="MS Mincho" w:hAnsi="Times New Roman"/>
          <w:color w:val="auto"/>
          <w:sz w:val="26"/>
          <w:szCs w:val="26"/>
        </w:rPr>
        <w:t xml:space="preserve"> қолинадиган сонга битта қўшиб ёзилади. Агар ташлаб юбориладиган сон 5дан кичик бўлса,  сақ</w:t>
      </w:r>
      <w:proofErr w:type="gramStart"/>
      <w:r w:rsidRPr="005C0FCA">
        <w:rPr>
          <w:rFonts w:ascii="Times New Roman" w:eastAsia="MS Mincho" w:hAnsi="Times New Roman"/>
          <w:color w:val="auto"/>
          <w:sz w:val="26"/>
          <w:szCs w:val="26"/>
        </w:rPr>
        <w:t>лаб</w:t>
      </w:r>
      <w:proofErr w:type="gramEnd"/>
      <w:r w:rsidRPr="005C0FCA">
        <w:rPr>
          <w:rFonts w:ascii="Times New Roman" w:eastAsia="MS Mincho" w:hAnsi="Times New Roman"/>
          <w:color w:val="auto"/>
          <w:sz w:val="26"/>
          <w:szCs w:val="26"/>
        </w:rPr>
        <w:t xml:space="preserve"> қолинадиган сон ўзгаришсиз қолинади.</w:t>
      </w:r>
    </w:p>
    <w:p w:rsidR="0077135B" w:rsidRPr="005C0FCA" w:rsidRDefault="0077135B" w:rsidP="0077135B">
      <w:pPr>
        <w:pStyle w:val="a3"/>
        <w:numPr>
          <w:ilvl w:val="0"/>
          <w:numId w:val="2"/>
        </w:numPr>
        <w:tabs>
          <w:tab w:val="left" w:pos="495"/>
        </w:tabs>
        <w:ind w:left="0" w:firstLine="709"/>
        <w:rPr>
          <w:rFonts w:ascii="Times New Roman" w:eastAsia="MS Mincho" w:hAnsi="Times New Roman"/>
          <w:color w:val="auto"/>
          <w:sz w:val="26"/>
          <w:szCs w:val="26"/>
        </w:rPr>
      </w:pPr>
      <w:r w:rsidRPr="005C0FCA">
        <w:rPr>
          <w:rFonts w:ascii="Times New Roman" w:eastAsia="MS Mincho" w:hAnsi="Times New Roman"/>
          <w:b/>
          <w:bCs/>
          <w:i/>
          <w:iCs/>
          <w:color w:val="auto"/>
          <w:sz w:val="26"/>
          <w:szCs w:val="26"/>
        </w:rPr>
        <w:t>Дон сифатини аниқлашнинг кимёвий усуллари.</w:t>
      </w:r>
      <w:r w:rsidRPr="005C0FCA">
        <w:rPr>
          <w:rFonts w:ascii="Times New Roman" w:eastAsia="MS Mincho" w:hAnsi="Times New Roman"/>
          <w:i/>
          <w:iCs/>
          <w:color w:val="auto"/>
          <w:sz w:val="26"/>
          <w:szCs w:val="26"/>
        </w:rPr>
        <w:t xml:space="preserve">  Буғдойнинг </w:t>
      </w:r>
      <w:r w:rsidRPr="005C0FCA">
        <w:rPr>
          <w:rFonts w:ascii="Times New Roman" w:eastAsia="MS Mincho" w:hAnsi="Times New Roman"/>
          <w:i/>
          <w:iCs/>
          <w:color w:val="auto"/>
          <w:sz w:val="26"/>
          <w:szCs w:val="26"/>
          <w:lang w:val="uz-Cyrl-UZ"/>
        </w:rPr>
        <w:t>к</w:t>
      </w:r>
      <w:r w:rsidRPr="005C0FCA">
        <w:rPr>
          <w:rFonts w:ascii="Times New Roman" w:eastAsia="MS Mincho" w:hAnsi="Times New Roman"/>
          <w:i/>
          <w:iCs/>
          <w:color w:val="auto"/>
          <w:sz w:val="26"/>
          <w:szCs w:val="26"/>
        </w:rPr>
        <w:t>лейко</w:t>
      </w:r>
      <w:r w:rsidRPr="005C0FCA">
        <w:rPr>
          <w:rFonts w:ascii="Times New Roman" w:eastAsia="MS Mincho" w:hAnsi="Times New Roman"/>
          <w:i/>
          <w:iCs/>
          <w:color w:val="auto"/>
          <w:sz w:val="26"/>
          <w:szCs w:val="26"/>
          <w:lang w:val="uz-Cyrl-UZ"/>
        </w:rPr>
        <w:t>-</w:t>
      </w:r>
      <w:r w:rsidRPr="005C0FCA">
        <w:rPr>
          <w:rFonts w:ascii="Times New Roman" w:eastAsia="MS Mincho" w:hAnsi="Times New Roman"/>
          <w:i/>
          <w:iCs/>
          <w:color w:val="auto"/>
          <w:sz w:val="26"/>
          <w:szCs w:val="26"/>
        </w:rPr>
        <w:t xml:space="preserve">винаси миқдорини  ва сифатини аниқлаш (стандарт </w:t>
      </w:r>
      <w:r w:rsidRPr="005C0FCA">
        <w:rPr>
          <w:rFonts w:ascii="Times New Roman" w:eastAsia="MS Mincho" w:hAnsi="Times New Roman"/>
          <w:bCs/>
          <w:i/>
          <w:iCs/>
          <w:color w:val="auto"/>
          <w:sz w:val="26"/>
          <w:szCs w:val="26"/>
        </w:rPr>
        <w:t>усулида).</w:t>
      </w:r>
      <w:r w:rsidRPr="005C0FCA">
        <w:rPr>
          <w:rFonts w:ascii="Times New Roman" w:eastAsia="MS Mincho" w:hAnsi="Times New Roman"/>
          <w:b/>
          <w:bCs/>
          <w:i/>
          <w:iCs/>
          <w:color w:val="auto"/>
          <w:sz w:val="26"/>
          <w:szCs w:val="26"/>
        </w:rPr>
        <w:t xml:space="preserve">  </w:t>
      </w:r>
      <w:proofErr w:type="gramStart"/>
      <w:r w:rsidRPr="005C0FCA">
        <w:rPr>
          <w:rFonts w:ascii="Times New Roman" w:eastAsia="MS Mincho" w:hAnsi="Times New Roman"/>
          <w:color w:val="auto"/>
          <w:sz w:val="26"/>
          <w:szCs w:val="26"/>
        </w:rPr>
        <w:t>Буғдой</w:t>
      </w:r>
      <w:proofErr w:type="gramEnd"/>
      <w:r w:rsidRPr="005C0FCA">
        <w:rPr>
          <w:rFonts w:ascii="Times New Roman" w:eastAsia="MS Mincho" w:hAnsi="Times New Roman"/>
          <w:color w:val="auto"/>
          <w:sz w:val="26"/>
          <w:szCs w:val="26"/>
        </w:rPr>
        <w:t xml:space="preserve"> унининг нонбоплик хусусияти  асосан  клейковина миқдори ва сифати билан бахоланади. Клейковини миқдори ва сифати деганда-буғдой хамирини сувга ювилган, асосан сувда эримайдиган оқсилдан ташкил топган,  гидратланган гель-резинасимон масса тушунилади.</w:t>
      </w:r>
    </w:p>
    <w:p w:rsidR="0077135B" w:rsidRPr="005C0FCA" w:rsidRDefault="0077135B" w:rsidP="0077135B">
      <w:pPr>
        <w:pStyle w:val="a3"/>
        <w:ind w:firstLine="708"/>
        <w:jc w:val="both"/>
        <w:rPr>
          <w:rFonts w:ascii="Times New Roman" w:eastAsia="MS Mincho" w:hAnsi="Times New Roman"/>
          <w:color w:val="auto"/>
          <w:sz w:val="26"/>
          <w:szCs w:val="26"/>
        </w:rPr>
      </w:pPr>
      <w:proofErr w:type="gramStart"/>
      <w:r w:rsidRPr="005C0FCA">
        <w:rPr>
          <w:rFonts w:ascii="Times New Roman" w:eastAsia="MS Mincho" w:hAnsi="Times New Roman"/>
          <w:color w:val="auto"/>
          <w:sz w:val="26"/>
          <w:szCs w:val="26"/>
        </w:rPr>
        <w:t>Буғдой</w:t>
      </w:r>
      <w:proofErr w:type="gramEnd"/>
      <w:r w:rsidRPr="005C0FCA">
        <w:rPr>
          <w:rFonts w:ascii="Times New Roman" w:eastAsia="MS Mincho" w:hAnsi="Times New Roman"/>
          <w:color w:val="auto"/>
          <w:sz w:val="26"/>
          <w:szCs w:val="26"/>
        </w:rPr>
        <w:t xml:space="preserve"> клейковинаси миқдорига қараб қуйидаги синфларга бўлинади:</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1-синф - клейковина миқдори 28 %  </w:t>
      </w:r>
      <w:proofErr w:type="gramStart"/>
      <w:r w:rsidRPr="005C0FCA">
        <w:rPr>
          <w:rFonts w:ascii="Times New Roman" w:eastAsia="MS Mincho" w:hAnsi="Times New Roman"/>
          <w:color w:val="auto"/>
          <w:sz w:val="26"/>
          <w:szCs w:val="26"/>
        </w:rPr>
        <w:t>дан кам булмаган ва сифати  II гуруҳдан</w:t>
      </w:r>
      <w:proofErr w:type="gramEnd"/>
      <w:r w:rsidRPr="005C0FCA">
        <w:rPr>
          <w:rFonts w:ascii="Times New Roman" w:eastAsia="MS Mincho" w:hAnsi="Times New Roman"/>
          <w:color w:val="auto"/>
          <w:sz w:val="26"/>
          <w:szCs w:val="26"/>
        </w:rPr>
        <w:t xml:space="preserve"> паст эмас буғдой;</w:t>
      </w:r>
    </w:p>
    <w:p w:rsidR="0077135B" w:rsidRPr="005C0FCA" w:rsidRDefault="0077135B" w:rsidP="0077135B">
      <w:pPr>
        <w:pStyle w:val="a3"/>
        <w:ind w:firstLine="708"/>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 xml:space="preserve">2-синф-клейковина миқдори 25 %  </w:t>
      </w:r>
      <w:proofErr w:type="gramStart"/>
      <w:r w:rsidRPr="005C0FCA">
        <w:rPr>
          <w:rFonts w:ascii="Times New Roman" w:eastAsia="MS Mincho" w:hAnsi="Times New Roman"/>
          <w:color w:val="auto"/>
          <w:sz w:val="26"/>
          <w:szCs w:val="26"/>
        </w:rPr>
        <w:t>дан</w:t>
      </w:r>
      <w:proofErr w:type="gramEnd"/>
      <w:r w:rsidRPr="005C0FCA">
        <w:rPr>
          <w:rFonts w:ascii="Times New Roman" w:eastAsia="MS Mincho" w:hAnsi="Times New Roman"/>
          <w:color w:val="auto"/>
          <w:sz w:val="26"/>
          <w:szCs w:val="26"/>
        </w:rPr>
        <w:t xml:space="preserve"> кам булмаган;</w:t>
      </w:r>
    </w:p>
    <w:p w:rsidR="0077135B" w:rsidRPr="005C0FCA" w:rsidRDefault="0077135B" w:rsidP="0077135B">
      <w:pPr>
        <w:pStyle w:val="a3"/>
        <w:ind w:firstLine="708"/>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3-синф - клейковина миқдори 22 %  </w:t>
      </w:r>
      <w:proofErr w:type="gramStart"/>
      <w:r w:rsidRPr="005C0FCA">
        <w:rPr>
          <w:rFonts w:ascii="Times New Roman" w:eastAsia="MS Mincho" w:hAnsi="Times New Roman"/>
          <w:color w:val="auto"/>
          <w:sz w:val="26"/>
          <w:szCs w:val="26"/>
        </w:rPr>
        <w:t>дан</w:t>
      </w:r>
      <w:proofErr w:type="gramEnd"/>
      <w:r w:rsidRPr="005C0FCA">
        <w:rPr>
          <w:rFonts w:ascii="Times New Roman" w:eastAsia="MS Mincho" w:hAnsi="Times New Roman"/>
          <w:color w:val="auto"/>
          <w:sz w:val="26"/>
          <w:szCs w:val="26"/>
        </w:rPr>
        <w:t xml:space="preserve"> кам булмаган.</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Агар клейковина  миқдори 22 %  дан кам,  сифати II гуруҳдан </w:t>
      </w:r>
      <w:proofErr w:type="gramStart"/>
      <w:r w:rsidRPr="005C0FCA">
        <w:rPr>
          <w:rFonts w:ascii="Times New Roman" w:eastAsia="MS Mincho" w:hAnsi="Times New Roman"/>
          <w:color w:val="auto"/>
          <w:sz w:val="26"/>
          <w:szCs w:val="26"/>
        </w:rPr>
        <w:t>паст б</w:t>
      </w:r>
      <w:proofErr w:type="gramEnd"/>
      <w:r w:rsidRPr="005C0FCA">
        <w:rPr>
          <w:rFonts w:ascii="Times New Roman" w:eastAsia="MS Mincho" w:hAnsi="Times New Roman"/>
          <w:color w:val="auto"/>
          <w:sz w:val="26"/>
          <w:szCs w:val="26"/>
        </w:rPr>
        <w:t>ўлса, бундай буғдой  "синфсиз" дейилади.</w:t>
      </w:r>
    </w:p>
    <w:p w:rsidR="0077135B" w:rsidRPr="005C0FCA" w:rsidRDefault="0077135B" w:rsidP="0077135B">
      <w:pPr>
        <w:pStyle w:val="a3"/>
        <w:ind w:firstLine="708"/>
        <w:rPr>
          <w:rFonts w:ascii="Times New Roman" w:eastAsia="MS Mincho" w:hAnsi="Times New Roman"/>
          <w:color w:val="auto"/>
          <w:sz w:val="26"/>
          <w:szCs w:val="26"/>
        </w:rPr>
      </w:pPr>
      <w:r w:rsidRPr="005C0FCA">
        <w:rPr>
          <w:rFonts w:ascii="Times New Roman" w:eastAsia="MS Mincho" w:hAnsi="Times New Roman"/>
          <w:color w:val="auto"/>
          <w:sz w:val="26"/>
          <w:szCs w:val="26"/>
        </w:rPr>
        <w:t>Клейковина сифати қуйидаги кўрсаткичлар билан тавсифланади:</w:t>
      </w:r>
    </w:p>
    <w:p w:rsidR="0077135B" w:rsidRPr="005C0FCA" w:rsidRDefault="0077135B" w:rsidP="0077135B">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ранги (окиш, кул ранг, қорамтир);</w:t>
      </w:r>
    </w:p>
    <w:p w:rsidR="0077135B" w:rsidRPr="005C0FCA" w:rsidRDefault="0077135B" w:rsidP="0077135B">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механиқ хусусиятлари: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а) чўзилувчанлик яъни аниқ узунликкача узилмасдан чўзилиш хусусияти;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б) эластиклик яъни чўзилганда ўз ҳолати ва формасига қайта олиш хусусияти.</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lang w:val="uz-Cyrl-UZ"/>
        </w:rPr>
        <w:t>Ҳў</w:t>
      </w:r>
      <w:r w:rsidRPr="005C0FCA">
        <w:rPr>
          <w:rFonts w:ascii="Times New Roman" w:eastAsia="MS Mincho" w:hAnsi="Times New Roman"/>
          <w:color w:val="auto"/>
          <w:sz w:val="26"/>
          <w:szCs w:val="26"/>
        </w:rPr>
        <w:t xml:space="preserve">л клейковина миқдорини аниқлаш учун ўртача намунадан 30-50 грам дан олиниб,  бегона аралашмалардан тозаланиб, лаборатория тегирмонида янчилади. Бунда № 067 элакнинг қолдиғи 2 % </w:t>
      </w:r>
      <w:proofErr w:type="gramStart"/>
      <w:r w:rsidRPr="005C0FCA">
        <w:rPr>
          <w:rFonts w:ascii="Times New Roman" w:eastAsia="MS Mincho" w:hAnsi="Times New Roman"/>
          <w:color w:val="auto"/>
          <w:sz w:val="26"/>
          <w:szCs w:val="26"/>
        </w:rPr>
        <w:t>дан</w:t>
      </w:r>
      <w:proofErr w:type="gramEnd"/>
      <w:r w:rsidRPr="005C0FCA">
        <w:rPr>
          <w:rFonts w:ascii="Times New Roman" w:eastAsia="MS Mincho" w:hAnsi="Times New Roman"/>
          <w:color w:val="auto"/>
          <w:sz w:val="26"/>
          <w:szCs w:val="26"/>
        </w:rPr>
        <w:t xml:space="preserve"> ошмаслиги, №38 элакнинг эланмаси 40 % дан кам бўлмаслиги керак.</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Майдаланган дон  яхшилаб  аралаштирилиб,  ўлчанма ажратиб, сув билан хамир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орилади.  Сув миқдори ўлчанмага нисбатан қуйидагича олинади:</w:t>
      </w:r>
    </w:p>
    <w:p w:rsidR="0077135B" w:rsidRPr="005C0FCA" w:rsidRDefault="0077135B" w:rsidP="0077135B">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Ўлчанма массаси, г.           Сув миқдори, см куб.</w:t>
      </w:r>
    </w:p>
    <w:p w:rsidR="0077135B" w:rsidRPr="005C0FCA" w:rsidRDefault="0077135B" w:rsidP="0077135B">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25    </w:t>
      </w:r>
      <w:r w:rsidRPr="005C0FCA">
        <w:rPr>
          <w:rFonts w:ascii="Times New Roman" w:eastAsia="MS Mincho" w:hAnsi="Times New Roman"/>
          <w:color w:val="auto"/>
          <w:sz w:val="26"/>
          <w:szCs w:val="26"/>
        </w:rPr>
        <w:tab/>
      </w:r>
      <w:r w:rsidRPr="005C0FCA">
        <w:rPr>
          <w:rFonts w:ascii="Times New Roman" w:eastAsia="MS Mincho" w:hAnsi="Times New Roman"/>
          <w:color w:val="auto"/>
          <w:sz w:val="26"/>
          <w:szCs w:val="26"/>
        </w:rPr>
        <w:tab/>
        <w:t xml:space="preserve">                      14,0</w:t>
      </w:r>
    </w:p>
    <w:p w:rsidR="0077135B" w:rsidRPr="005C0FCA" w:rsidRDefault="0077135B" w:rsidP="0077135B">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30                      </w:t>
      </w:r>
      <w:r w:rsidRPr="005C0FCA">
        <w:rPr>
          <w:rFonts w:ascii="Times New Roman" w:eastAsia="MS Mincho" w:hAnsi="Times New Roman"/>
          <w:color w:val="auto"/>
          <w:sz w:val="26"/>
          <w:szCs w:val="26"/>
        </w:rPr>
        <w:tab/>
      </w:r>
      <w:r w:rsidRPr="005C0FCA">
        <w:rPr>
          <w:rFonts w:ascii="Times New Roman" w:eastAsia="MS Mincho" w:hAnsi="Times New Roman"/>
          <w:color w:val="auto"/>
          <w:sz w:val="26"/>
          <w:szCs w:val="26"/>
        </w:rPr>
        <w:tab/>
        <w:t xml:space="preserve">   17,0</w:t>
      </w:r>
    </w:p>
    <w:p w:rsidR="0077135B" w:rsidRPr="005C0FCA" w:rsidRDefault="0077135B" w:rsidP="0077135B">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35                         </w:t>
      </w:r>
      <w:r w:rsidRPr="005C0FCA">
        <w:rPr>
          <w:rFonts w:ascii="Times New Roman" w:eastAsia="MS Mincho" w:hAnsi="Times New Roman"/>
          <w:color w:val="auto"/>
          <w:sz w:val="26"/>
          <w:szCs w:val="26"/>
        </w:rPr>
        <w:tab/>
      </w:r>
      <w:r w:rsidRPr="005C0FCA">
        <w:rPr>
          <w:rFonts w:ascii="Times New Roman" w:eastAsia="MS Mincho" w:hAnsi="Times New Roman"/>
          <w:color w:val="auto"/>
          <w:sz w:val="26"/>
          <w:szCs w:val="26"/>
        </w:rPr>
        <w:tab/>
        <w:t xml:space="preserve">   20,0</w:t>
      </w:r>
    </w:p>
    <w:p w:rsidR="0077135B" w:rsidRPr="005C0FCA" w:rsidRDefault="0077135B" w:rsidP="0077135B">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40                         </w:t>
      </w:r>
      <w:r w:rsidRPr="005C0FCA">
        <w:rPr>
          <w:rFonts w:ascii="Times New Roman" w:eastAsia="MS Mincho" w:hAnsi="Times New Roman"/>
          <w:color w:val="auto"/>
          <w:sz w:val="26"/>
          <w:szCs w:val="26"/>
        </w:rPr>
        <w:tab/>
      </w:r>
      <w:r w:rsidRPr="005C0FCA">
        <w:rPr>
          <w:rFonts w:ascii="Times New Roman" w:eastAsia="MS Mincho" w:hAnsi="Times New Roman"/>
          <w:color w:val="auto"/>
          <w:sz w:val="26"/>
          <w:szCs w:val="26"/>
        </w:rPr>
        <w:tab/>
        <w:t xml:space="preserve">   22,0</w:t>
      </w:r>
    </w:p>
    <w:p w:rsidR="0077135B" w:rsidRPr="005C0FCA" w:rsidRDefault="0077135B" w:rsidP="0077135B">
      <w:pPr>
        <w:pStyle w:val="a3"/>
        <w:rPr>
          <w:rFonts w:ascii="Times New Roman" w:eastAsia="MS Mincho" w:hAnsi="Times New Roman"/>
          <w:color w:val="auto"/>
          <w:sz w:val="26"/>
          <w:szCs w:val="26"/>
        </w:rPr>
      </w:pP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Хамир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орилгандан сўнг шарча  шаклига  келтирилиб  идишга солинади ва устини қ</w:t>
      </w:r>
      <w:proofErr w:type="gramStart"/>
      <w:r w:rsidRPr="005C0FCA">
        <w:rPr>
          <w:rFonts w:ascii="Times New Roman" w:eastAsia="MS Mincho" w:hAnsi="Times New Roman"/>
          <w:color w:val="auto"/>
          <w:sz w:val="26"/>
          <w:szCs w:val="26"/>
        </w:rPr>
        <w:t>оп</w:t>
      </w:r>
      <w:proofErr w:type="gramEnd"/>
      <w:r w:rsidRPr="005C0FCA">
        <w:rPr>
          <w:rFonts w:ascii="Times New Roman" w:eastAsia="MS Mincho" w:hAnsi="Times New Roman"/>
          <w:color w:val="auto"/>
          <w:sz w:val="26"/>
          <w:szCs w:val="26"/>
        </w:rPr>
        <w:t>қоқ билан ёпиб 20 мин тиндиришга қўйилади. Сўнгра ипак элак устида секин о</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аётган </w:t>
      </w:r>
      <w:proofErr w:type="gramStart"/>
      <w:r w:rsidRPr="005C0FCA">
        <w:rPr>
          <w:rFonts w:ascii="Times New Roman" w:eastAsia="MS Mincho" w:hAnsi="Times New Roman"/>
          <w:color w:val="auto"/>
          <w:sz w:val="26"/>
          <w:szCs w:val="26"/>
        </w:rPr>
        <w:t>сув</w:t>
      </w:r>
      <w:proofErr w:type="gramEnd"/>
      <w:r w:rsidRPr="005C0FCA">
        <w:rPr>
          <w:rFonts w:ascii="Times New Roman" w:eastAsia="MS Mincho" w:hAnsi="Times New Roman"/>
          <w:color w:val="auto"/>
          <w:sz w:val="26"/>
          <w:szCs w:val="26"/>
        </w:rPr>
        <w:t xml:space="preserve"> оқимида ювилади.</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Клейковинани идишга температураси 18 </w:t>
      </w:r>
      <w:smartTag w:uri="urn:schemas-microsoft-com:office:smarttags" w:element="metricconverter">
        <w:smartTagPr>
          <w:attr w:name="ProductID" w:val="0C"/>
        </w:smartTagPr>
        <w:r w:rsidRPr="005C0FCA">
          <w:rPr>
            <w:rFonts w:ascii="Times New Roman" w:eastAsia="MS Mincho" w:hAnsi="Times New Roman"/>
            <w:color w:val="auto"/>
            <w:sz w:val="26"/>
            <w:szCs w:val="26"/>
            <w:vertAlign w:val="superscript"/>
          </w:rPr>
          <w:t>0</w:t>
        </w:r>
        <w:r w:rsidRPr="005C0FCA">
          <w:rPr>
            <w:rFonts w:ascii="Times New Roman" w:eastAsia="MS Mincho" w:hAnsi="Times New Roman"/>
            <w:color w:val="auto"/>
            <w:sz w:val="26"/>
            <w:szCs w:val="26"/>
          </w:rPr>
          <w:t>C</w:t>
        </w:r>
      </w:smartTag>
      <w:r w:rsidRPr="005C0FCA">
        <w:rPr>
          <w:rFonts w:ascii="Times New Roman" w:eastAsia="MS Mincho" w:hAnsi="Times New Roman"/>
          <w:color w:val="auto"/>
          <w:sz w:val="26"/>
          <w:szCs w:val="26"/>
        </w:rPr>
        <w:t xml:space="preserve"> бўлган </w:t>
      </w:r>
      <w:smartTag w:uri="urn:schemas-microsoft-com:office:smarttags" w:element="metricconverter">
        <w:smartTagPr>
          <w:attr w:name="ProductID" w:val="2 литр"/>
        </w:smartTagPr>
        <w:r w:rsidRPr="005C0FCA">
          <w:rPr>
            <w:rFonts w:ascii="Times New Roman" w:eastAsia="MS Mincho" w:hAnsi="Times New Roman"/>
            <w:color w:val="auto"/>
            <w:sz w:val="26"/>
            <w:szCs w:val="26"/>
          </w:rPr>
          <w:t>2 литр</w:t>
        </w:r>
      </w:smartTag>
      <w:r w:rsidRPr="005C0FCA">
        <w:rPr>
          <w:rFonts w:ascii="Times New Roman" w:eastAsia="MS Mincho" w:hAnsi="Times New Roman"/>
          <w:color w:val="auto"/>
          <w:sz w:val="26"/>
          <w:szCs w:val="26"/>
        </w:rPr>
        <w:t xml:space="preserve"> сувни солиб ювса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ам бўлади.</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Клейковинани ювиш  хамир таркибидаги барча қобиқлар тўлиқ ювилгунга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адар,  хамир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исиб кўрилганда ундан  томадиган  сув тини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lang w:val="uz-Cyrl-UZ"/>
        </w:rPr>
        <w:t>ҳ</w:t>
      </w:r>
      <w:r w:rsidRPr="005C0FCA">
        <w:rPr>
          <w:rFonts w:ascii="Times New Roman" w:eastAsia="MS Mincho" w:hAnsi="Times New Roman"/>
          <w:color w:val="auto"/>
          <w:sz w:val="26"/>
          <w:szCs w:val="26"/>
        </w:rPr>
        <w:t>олга ўтгунча давом эттирилади.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Кулни қуруқ сочи</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 билан артиб,  клейковина  кулга  ёпишиб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 xml:space="preserve">оларли даражага етгунча </w:t>
      </w:r>
      <w:r w:rsidRPr="005C0FCA">
        <w:rPr>
          <w:rFonts w:ascii="Times New Roman" w:eastAsia="MS Mincho" w:hAnsi="Times New Roman"/>
          <w:color w:val="auto"/>
          <w:sz w:val="26"/>
          <w:szCs w:val="26"/>
          <w:lang w:val="uz-Cyrl-UZ"/>
        </w:rPr>
        <w:t>қ</w:t>
      </w:r>
      <w:r w:rsidRPr="005C0FCA">
        <w:rPr>
          <w:rFonts w:ascii="Times New Roman" w:eastAsia="MS Mincho" w:hAnsi="Times New Roman"/>
          <w:color w:val="auto"/>
          <w:sz w:val="26"/>
          <w:szCs w:val="26"/>
        </w:rPr>
        <w:t>исиб кўритилади.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w:t>
      </w:r>
      <w:r w:rsidRPr="005C0FCA">
        <w:rPr>
          <w:rFonts w:ascii="Times New Roman" w:eastAsia="MS Mincho" w:hAnsi="Times New Roman"/>
          <w:color w:val="auto"/>
          <w:sz w:val="26"/>
          <w:szCs w:val="26"/>
        </w:rPr>
        <w:tab/>
        <w:t>Агар икки намуна орасидаги фарқ 0,1  грамдан  ошмаса  ювиш тухтатилади. Хул клейковина миқдори намунага нисбатан % да ифодаланади. Хужжатларда натижалар 1,0 % аниқликда ифодаланади.</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Хул клейковина сифатини аниқлаш учун  унинг эластик  хусусияти ИДК-1 аппаратида текширилади.</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Ювилган ва ўлчанган клейковинадан 4 </w:t>
      </w:r>
      <w:proofErr w:type="gramStart"/>
      <w:r w:rsidRPr="005C0FCA">
        <w:rPr>
          <w:rFonts w:ascii="Times New Roman" w:eastAsia="MS Mincho" w:hAnsi="Times New Roman"/>
          <w:color w:val="auto"/>
          <w:sz w:val="26"/>
          <w:szCs w:val="26"/>
        </w:rPr>
        <w:t>грам</w:t>
      </w:r>
      <w:proofErr w:type="gramEnd"/>
      <w:r w:rsidRPr="005C0FCA">
        <w:rPr>
          <w:rFonts w:ascii="Times New Roman" w:eastAsia="MS Mincho" w:hAnsi="Times New Roman"/>
          <w:color w:val="auto"/>
          <w:sz w:val="26"/>
          <w:szCs w:val="26"/>
        </w:rPr>
        <w:t xml:space="preserve"> ажратиб олиниб, шарча ҳолида сувли идишга 15 мин солиб қуйилади. Сўнгра унинг мустахкмлиги аппаратда ёки кулда текширилади.</w:t>
      </w:r>
    </w:p>
    <w:p w:rsidR="0077135B" w:rsidRPr="005C0FCA" w:rsidRDefault="0077135B" w:rsidP="0077135B">
      <w:pPr>
        <w:pStyle w:val="a3"/>
        <w:ind w:firstLine="708"/>
        <w:jc w:val="both"/>
        <w:rPr>
          <w:rFonts w:eastAsia="MS Mincho"/>
          <w:color w:val="auto"/>
          <w:sz w:val="26"/>
          <w:szCs w:val="26"/>
        </w:rPr>
      </w:pPr>
      <w:r w:rsidRPr="005C0FCA">
        <w:rPr>
          <w:rFonts w:ascii="Times New Roman" w:eastAsia="MS Mincho" w:hAnsi="Times New Roman"/>
          <w:color w:val="auto"/>
          <w:sz w:val="26"/>
          <w:szCs w:val="26"/>
        </w:rPr>
        <w:t>ИДК-1 аппаратида аниқлаш учун шарча ҳолидаги клейковина аппарат столчасининг марказига қуйилади ва 30 секунд давомида пуансон таъсирида текширилади, аппарат кўрсаткичи ёзиб олинади ва қуйидаги иловадан фойдаланиб,  клейковина кайси гурухга мансублиги аниқланади.</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Клейковина  миқдорига  қараб буғдой  донини  қуйидаги классификацияси кабул килинган:</w:t>
      </w:r>
    </w:p>
    <w:p w:rsidR="0077135B" w:rsidRPr="005C0FCA" w:rsidRDefault="0077135B" w:rsidP="0077135B">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w:t>
      </w:r>
      <w:proofErr w:type="gramStart"/>
      <w:r w:rsidRPr="005C0FCA">
        <w:rPr>
          <w:rFonts w:ascii="Times New Roman" w:eastAsia="MS Mincho" w:hAnsi="Times New Roman"/>
          <w:color w:val="auto"/>
          <w:sz w:val="26"/>
          <w:szCs w:val="26"/>
        </w:rPr>
        <w:t>Буғдой</w:t>
      </w:r>
      <w:proofErr w:type="gramEnd"/>
      <w:r w:rsidRPr="005C0FCA">
        <w:rPr>
          <w:rFonts w:ascii="Times New Roman" w:eastAsia="MS Mincho" w:hAnsi="Times New Roman"/>
          <w:color w:val="auto"/>
          <w:sz w:val="26"/>
          <w:szCs w:val="26"/>
        </w:rPr>
        <w:t xml:space="preserve"> категорияси       Хул клейковина миқдори, %</w:t>
      </w:r>
    </w:p>
    <w:p w:rsidR="0077135B" w:rsidRPr="005C0FCA" w:rsidRDefault="0077135B" w:rsidP="0077135B">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w:t>
      </w:r>
      <w:proofErr w:type="gramStart"/>
      <w:r w:rsidRPr="005C0FCA">
        <w:rPr>
          <w:rFonts w:ascii="Times New Roman" w:eastAsia="MS Mincho" w:hAnsi="Times New Roman"/>
          <w:color w:val="auto"/>
          <w:sz w:val="26"/>
          <w:szCs w:val="26"/>
        </w:rPr>
        <w:t>Ю</w:t>
      </w:r>
      <w:proofErr w:type="gramEnd"/>
      <w:r w:rsidRPr="005C0FCA">
        <w:rPr>
          <w:rFonts w:ascii="Times New Roman" w:eastAsia="MS Mincho" w:hAnsi="Times New Roman"/>
          <w:color w:val="auto"/>
          <w:sz w:val="26"/>
          <w:szCs w:val="26"/>
        </w:rPr>
        <w:t>қори клейковинали                 30  дан юқори</w:t>
      </w:r>
    </w:p>
    <w:p w:rsidR="0077135B" w:rsidRPr="005C0FCA" w:rsidRDefault="0077135B" w:rsidP="0077135B">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Ўрта клейковинали                     26 - 29,9</w:t>
      </w:r>
    </w:p>
    <w:p w:rsidR="0077135B" w:rsidRPr="005C0FCA" w:rsidRDefault="0077135B" w:rsidP="0077135B">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Ўртача паст                                 20 -25,9</w:t>
      </w:r>
    </w:p>
    <w:p w:rsidR="0077135B" w:rsidRPr="005C0FCA" w:rsidRDefault="0077135B" w:rsidP="0077135B">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Паст миқдорли                            20 </w:t>
      </w:r>
      <w:proofErr w:type="gramStart"/>
      <w:r w:rsidRPr="005C0FCA">
        <w:rPr>
          <w:rFonts w:ascii="Times New Roman" w:eastAsia="MS Mincho" w:hAnsi="Times New Roman"/>
          <w:color w:val="auto"/>
          <w:sz w:val="26"/>
          <w:szCs w:val="26"/>
        </w:rPr>
        <w:t>дан</w:t>
      </w:r>
      <w:proofErr w:type="gramEnd"/>
      <w:r w:rsidRPr="005C0FCA">
        <w:rPr>
          <w:rFonts w:ascii="Times New Roman" w:eastAsia="MS Mincho" w:hAnsi="Times New Roman"/>
          <w:color w:val="auto"/>
          <w:sz w:val="26"/>
          <w:szCs w:val="26"/>
        </w:rPr>
        <w:t xml:space="preserve"> паст</w:t>
      </w:r>
    </w:p>
    <w:p w:rsidR="0077135B" w:rsidRPr="005C0FCA" w:rsidRDefault="0077135B" w:rsidP="0077135B">
      <w:pPr>
        <w:pStyle w:val="a3"/>
        <w:jc w:val="right"/>
        <w:rPr>
          <w:rFonts w:ascii="Times New Roman" w:eastAsia="MS Mincho" w:hAnsi="Times New Roman"/>
          <w:color w:val="auto"/>
          <w:sz w:val="26"/>
          <w:szCs w:val="26"/>
        </w:rPr>
      </w:pPr>
    </w:p>
    <w:tbl>
      <w:tblPr>
        <w:tblW w:w="0" w:type="auto"/>
        <w:jc w:val="center"/>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4"/>
        <w:gridCol w:w="2052"/>
        <w:gridCol w:w="3192"/>
      </w:tblGrid>
      <w:tr w:rsidR="0077135B" w:rsidRPr="005C0FCA" w:rsidTr="00BD37D0">
        <w:tblPrEx>
          <w:tblCellMar>
            <w:top w:w="0" w:type="dxa"/>
            <w:bottom w:w="0" w:type="dxa"/>
          </w:tblCellMar>
        </w:tblPrEx>
        <w:trPr>
          <w:jc w:val="center"/>
        </w:trPr>
        <w:tc>
          <w:tcPr>
            <w:tcW w:w="2964" w:type="dxa"/>
          </w:tcPr>
          <w:p w:rsidR="0077135B" w:rsidRPr="005C0FCA" w:rsidRDefault="0077135B" w:rsidP="00BD37D0">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Аппарат кўрсаткичи</w:t>
            </w:r>
          </w:p>
        </w:tc>
        <w:tc>
          <w:tcPr>
            <w:tcW w:w="2052" w:type="dxa"/>
          </w:tcPr>
          <w:p w:rsidR="0077135B" w:rsidRPr="005C0FCA" w:rsidRDefault="0077135B" w:rsidP="00BD37D0">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Сифат гурухи</w:t>
            </w:r>
          </w:p>
        </w:tc>
        <w:tc>
          <w:tcPr>
            <w:tcW w:w="3192" w:type="dxa"/>
          </w:tcPr>
          <w:p w:rsidR="0077135B" w:rsidRPr="005C0FCA" w:rsidRDefault="0077135B" w:rsidP="00BD37D0">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Клейковина тавсифи     </w:t>
            </w:r>
          </w:p>
        </w:tc>
      </w:tr>
      <w:tr w:rsidR="0077135B" w:rsidRPr="005C0FCA" w:rsidTr="00BD37D0">
        <w:tblPrEx>
          <w:tblCellMar>
            <w:top w:w="0" w:type="dxa"/>
            <w:bottom w:w="0" w:type="dxa"/>
          </w:tblCellMar>
        </w:tblPrEx>
        <w:trPr>
          <w:jc w:val="center"/>
        </w:trPr>
        <w:tc>
          <w:tcPr>
            <w:tcW w:w="2964" w:type="dxa"/>
          </w:tcPr>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t>0 дан 15 гача</w:t>
            </w:r>
          </w:p>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t>20 дан 40 гача</w:t>
            </w:r>
          </w:p>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t>45 дан 75 гача</w:t>
            </w:r>
          </w:p>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t>80 дан 100 гача</w:t>
            </w:r>
          </w:p>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t>105 дан 120 гача</w:t>
            </w:r>
          </w:p>
        </w:tc>
        <w:tc>
          <w:tcPr>
            <w:tcW w:w="2052" w:type="dxa"/>
          </w:tcPr>
          <w:p w:rsidR="0077135B" w:rsidRPr="005C0FCA" w:rsidRDefault="0077135B" w:rsidP="00BD37D0">
            <w:pPr>
              <w:pStyle w:val="a3"/>
              <w:jc w:val="center"/>
              <w:rPr>
                <w:rFonts w:ascii="Times New Roman" w:eastAsia="MS Mincho" w:hAnsi="Times New Roman"/>
                <w:color w:val="auto"/>
                <w:sz w:val="26"/>
                <w:szCs w:val="26"/>
                <w:lang w:val="en-GB"/>
              </w:rPr>
            </w:pPr>
            <w:r w:rsidRPr="005C0FCA">
              <w:rPr>
                <w:rFonts w:ascii="Times New Roman" w:eastAsia="MS Mincho" w:hAnsi="Times New Roman"/>
                <w:color w:val="auto"/>
                <w:sz w:val="26"/>
                <w:szCs w:val="26"/>
                <w:lang w:val="en-US"/>
              </w:rPr>
              <w:t>III</w:t>
            </w:r>
          </w:p>
          <w:p w:rsidR="0077135B" w:rsidRPr="005C0FCA" w:rsidRDefault="0077135B" w:rsidP="00BD37D0">
            <w:pPr>
              <w:pStyle w:val="a3"/>
              <w:jc w:val="center"/>
              <w:rPr>
                <w:rFonts w:ascii="Times New Roman" w:eastAsia="MS Mincho" w:hAnsi="Times New Roman"/>
                <w:color w:val="auto"/>
                <w:sz w:val="26"/>
                <w:szCs w:val="26"/>
                <w:lang w:val="en-GB"/>
              </w:rPr>
            </w:pPr>
            <w:r w:rsidRPr="005C0FCA">
              <w:rPr>
                <w:rFonts w:ascii="Times New Roman" w:eastAsia="MS Mincho" w:hAnsi="Times New Roman"/>
                <w:color w:val="auto"/>
                <w:sz w:val="26"/>
                <w:szCs w:val="26"/>
                <w:lang w:val="en-US"/>
              </w:rPr>
              <w:t>II</w:t>
            </w:r>
          </w:p>
          <w:p w:rsidR="0077135B" w:rsidRPr="005C0FCA" w:rsidRDefault="0077135B" w:rsidP="00BD37D0">
            <w:pPr>
              <w:pStyle w:val="a3"/>
              <w:jc w:val="center"/>
              <w:rPr>
                <w:rFonts w:ascii="Times New Roman" w:eastAsia="MS Mincho" w:hAnsi="Times New Roman"/>
                <w:color w:val="auto"/>
                <w:sz w:val="26"/>
                <w:szCs w:val="26"/>
                <w:lang w:val="en-US"/>
              </w:rPr>
            </w:pPr>
            <w:r w:rsidRPr="005C0FCA">
              <w:rPr>
                <w:rFonts w:ascii="Times New Roman" w:eastAsia="MS Mincho" w:hAnsi="Times New Roman"/>
                <w:color w:val="auto"/>
                <w:sz w:val="26"/>
                <w:szCs w:val="26"/>
                <w:lang w:val="en-US"/>
              </w:rPr>
              <w:t>I</w:t>
            </w:r>
          </w:p>
          <w:p w:rsidR="0077135B" w:rsidRPr="005C0FCA" w:rsidRDefault="0077135B" w:rsidP="00BD37D0">
            <w:pPr>
              <w:pStyle w:val="a3"/>
              <w:jc w:val="center"/>
              <w:rPr>
                <w:rFonts w:ascii="Times New Roman" w:eastAsia="MS Mincho" w:hAnsi="Times New Roman"/>
                <w:color w:val="auto"/>
                <w:sz w:val="26"/>
                <w:szCs w:val="26"/>
                <w:lang w:val="en-US"/>
              </w:rPr>
            </w:pPr>
            <w:r w:rsidRPr="005C0FCA">
              <w:rPr>
                <w:rFonts w:ascii="Times New Roman" w:eastAsia="MS Mincho" w:hAnsi="Times New Roman"/>
                <w:color w:val="auto"/>
                <w:sz w:val="26"/>
                <w:szCs w:val="26"/>
                <w:lang w:val="en-US"/>
              </w:rPr>
              <w:t>II</w:t>
            </w:r>
          </w:p>
          <w:p w:rsidR="0077135B" w:rsidRPr="005C0FCA" w:rsidRDefault="0077135B" w:rsidP="00BD37D0">
            <w:pPr>
              <w:pStyle w:val="a3"/>
              <w:jc w:val="center"/>
              <w:rPr>
                <w:rFonts w:ascii="Times New Roman" w:eastAsia="MS Mincho" w:hAnsi="Times New Roman"/>
                <w:color w:val="auto"/>
                <w:sz w:val="26"/>
                <w:szCs w:val="26"/>
                <w:lang w:val="en-US"/>
              </w:rPr>
            </w:pPr>
            <w:r w:rsidRPr="005C0FCA">
              <w:rPr>
                <w:rFonts w:ascii="Times New Roman" w:eastAsia="MS Mincho" w:hAnsi="Times New Roman"/>
                <w:color w:val="auto"/>
                <w:sz w:val="26"/>
                <w:szCs w:val="26"/>
                <w:lang w:val="en-US"/>
              </w:rPr>
              <w:t>III</w:t>
            </w:r>
          </w:p>
        </w:tc>
        <w:tc>
          <w:tcPr>
            <w:tcW w:w="3192" w:type="dxa"/>
          </w:tcPr>
          <w:p w:rsidR="0077135B" w:rsidRPr="005C0FCA" w:rsidRDefault="0077135B" w:rsidP="00BD37D0">
            <w:pPr>
              <w:pStyle w:val="a3"/>
              <w:jc w:val="center"/>
              <w:rPr>
                <w:rFonts w:ascii="Times New Roman" w:eastAsia="MS Mincho" w:hAnsi="Times New Roman"/>
                <w:color w:val="auto"/>
                <w:sz w:val="26"/>
                <w:szCs w:val="26"/>
                <w:lang w:val="en-US"/>
              </w:rPr>
            </w:pPr>
            <w:r w:rsidRPr="005C0FCA">
              <w:rPr>
                <w:rFonts w:ascii="Times New Roman" w:eastAsia="MS Mincho" w:hAnsi="Times New Roman"/>
                <w:color w:val="auto"/>
                <w:sz w:val="26"/>
                <w:szCs w:val="26"/>
              </w:rPr>
              <w:t>Қаттиқ</w:t>
            </w:r>
            <w:r w:rsidRPr="005C0FCA">
              <w:rPr>
                <w:rFonts w:ascii="Times New Roman" w:eastAsia="MS Mincho" w:hAnsi="Times New Roman"/>
                <w:color w:val="auto"/>
                <w:sz w:val="26"/>
                <w:szCs w:val="26"/>
                <w:lang w:val="en-US"/>
              </w:rPr>
              <w:t xml:space="preserve"> </w:t>
            </w:r>
            <w:r w:rsidRPr="005C0FCA">
              <w:rPr>
                <w:rFonts w:ascii="Times New Roman" w:eastAsia="MS Mincho" w:hAnsi="Times New Roman"/>
                <w:color w:val="auto"/>
                <w:sz w:val="26"/>
                <w:szCs w:val="26"/>
              </w:rPr>
              <w:t>коникарсиз</w:t>
            </w:r>
          </w:p>
          <w:p w:rsidR="0077135B" w:rsidRPr="005C0FCA" w:rsidRDefault="0077135B" w:rsidP="00BD37D0">
            <w:pPr>
              <w:pStyle w:val="a3"/>
              <w:jc w:val="center"/>
              <w:rPr>
                <w:rFonts w:ascii="Times New Roman" w:eastAsia="MS Mincho" w:hAnsi="Times New Roman"/>
                <w:color w:val="auto"/>
                <w:sz w:val="26"/>
                <w:szCs w:val="26"/>
                <w:lang w:val="en-US"/>
              </w:rPr>
            </w:pPr>
            <w:r w:rsidRPr="005C0FCA">
              <w:rPr>
                <w:rFonts w:ascii="Times New Roman" w:eastAsia="MS Mincho" w:hAnsi="Times New Roman"/>
                <w:color w:val="auto"/>
                <w:sz w:val="26"/>
                <w:szCs w:val="26"/>
              </w:rPr>
              <w:t>Қаттиқ</w:t>
            </w:r>
            <w:r w:rsidRPr="005C0FCA">
              <w:rPr>
                <w:rFonts w:ascii="Times New Roman" w:eastAsia="MS Mincho" w:hAnsi="Times New Roman"/>
                <w:color w:val="auto"/>
                <w:sz w:val="26"/>
                <w:szCs w:val="26"/>
                <w:lang w:val="en-US"/>
              </w:rPr>
              <w:t xml:space="preserve"> </w:t>
            </w:r>
            <w:r w:rsidRPr="005C0FCA">
              <w:rPr>
                <w:rFonts w:ascii="Times New Roman" w:eastAsia="MS Mincho" w:hAnsi="Times New Roman"/>
                <w:color w:val="auto"/>
                <w:sz w:val="26"/>
                <w:szCs w:val="26"/>
              </w:rPr>
              <w:t>коникарли</w:t>
            </w:r>
          </w:p>
          <w:p w:rsidR="0077135B" w:rsidRPr="005C0FCA" w:rsidRDefault="0077135B" w:rsidP="00BD37D0">
            <w:pPr>
              <w:pStyle w:val="a3"/>
              <w:jc w:val="center"/>
              <w:rPr>
                <w:rFonts w:ascii="Times New Roman" w:eastAsia="MS Mincho" w:hAnsi="Times New Roman"/>
                <w:color w:val="auto"/>
                <w:sz w:val="26"/>
                <w:szCs w:val="26"/>
                <w:lang w:val="en-US"/>
              </w:rPr>
            </w:pPr>
            <w:r w:rsidRPr="005C0FCA">
              <w:rPr>
                <w:rFonts w:ascii="Times New Roman" w:eastAsia="MS Mincho" w:hAnsi="Times New Roman"/>
                <w:color w:val="auto"/>
                <w:sz w:val="26"/>
                <w:szCs w:val="26"/>
              </w:rPr>
              <w:t>Яхши</w:t>
            </w:r>
          </w:p>
          <w:p w:rsidR="0077135B" w:rsidRPr="005C0FCA" w:rsidRDefault="0077135B" w:rsidP="00BD37D0">
            <w:pPr>
              <w:pStyle w:val="a3"/>
              <w:jc w:val="center"/>
              <w:rPr>
                <w:rFonts w:ascii="Times New Roman" w:eastAsia="MS Mincho" w:hAnsi="Times New Roman"/>
                <w:color w:val="auto"/>
                <w:sz w:val="26"/>
                <w:szCs w:val="26"/>
                <w:lang w:val="en-US"/>
              </w:rPr>
            </w:pPr>
            <w:r w:rsidRPr="005C0FCA">
              <w:rPr>
                <w:rFonts w:ascii="Times New Roman" w:eastAsia="MS Mincho" w:hAnsi="Times New Roman"/>
                <w:color w:val="auto"/>
                <w:sz w:val="26"/>
                <w:szCs w:val="26"/>
              </w:rPr>
              <w:t>Коникарли</w:t>
            </w:r>
            <w:r w:rsidRPr="005C0FCA">
              <w:rPr>
                <w:rFonts w:ascii="Times New Roman" w:eastAsia="MS Mincho" w:hAnsi="Times New Roman"/>
                <w:color w:val="auto"/>
                <w:sz w:val="26"/>
                <w:szCs w:val="26"/>
                <w:lang w:val="en-US"/>
              </w:rPr>
              <w:t xml:space="preserve"> </w:t>
            </w:r>
            <w:r w:rsidRPr="005C0FCA">
              <w:rPr>
                <w:rFonts w:ascii="Times New Roman" w:eastAsia="MS Mincho" w:hAnsi="Times New Roman"/>
                <w:color w:val="auto"/>
                <w:sz w:val="26"/>
                <w:szCs w:val="26"/>
              </w:rPr>
              <w:t>юмшак</w:t>
            </w:r>
          </w:p>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t>Коникарсиз юмшок</w:t>
            </w:r>
          </w:p>
        </w:tc>
      </w:tr>
    </w:tbl>
    <w:p w:rsidR="0077135B" w:rsidRPr="005C0FCA" w:rsidRDefault="0077135B" w:rsidP="0077135B">
      <w:pPr>
        <w:pStyle w:val="a3"/>
        <w:rPr>
          <w:rFonts w:ascii="Times New Roman" w:eastAsia="MS Mincho" w:hAnsi="Times New Roman"/>
          <w:color w:val="auto"/>
          <w:sz w:val="26"/>
          <w:szCs w:val="26"/>
          <w:lang w:val="uz-Cyrl-UZ"/>
        </w:rPr>
      </w:pPr>
    </w:p>
    <w:p w:rsidR="0077135B" w:rsidRPr="005C0FCA" w:rsidRDefault="0077135B" w:rsidP="0077135B">
      <w:pPr>
        <w:pStyle w:val="a3"/>
        <w:rPr>
          <w:rFonts w:ascii="Times New Roman" w:eastAsia="MS Mincho" w:hAnsi="Times New Roman"/>
          <w:color w:val="auto"/>
          <w:sz w:val="26"/>
          <w:szCs w:val="26"/>
          <w:lang w:val="uz-Cyrl-UZ"/>
        </w:rPr>
      </w:pPr>
    </w:p>
    <w:p w:rsidR="0077135B" w:rsidRPr="005C0FCA" w:rsidRDefault="0077135B" w:rsidP="0077135B">
      <w:pPr>
        <w:pStyle w:val="a3"/>
        <w:jc w:val="both"/>
        <w:rPr>
          <w:rFonts w:ascii="Times New Roman" w:eastAsia="MS Mincho" w:hAnsi="Times New Roman"/>
          <w:color w:val="auto"/>
          <w:sz w:val="26"/>
          <w:szCs w:val="26"/>
          <w:lang w:val="uz-Cyrl-UZ"/>
        </w:rPr>
      </w:pPr>
      <w:r w:rsidRPr="005C0FCA">
        <w:rPr>
          <w:rFonts w:ascii="Times New Roman" w:eastAsia="MS Mincho" w:hAnsi="Times New Roman"/>
          <w:i/>
          <w:iCs/>
          <w:color w:val="auto"/>
          <w:sz w:val="26"/>
          <w:szCs w:val="26"/>
          <w:lang w:val="uz-Cyrl-UZ"/>
        </w:rPr>
        <w:t xml:space="preserve">       Намликни аниқлаш</w:t>
      </w:r>
      <w:r w:rsidRPr="005C0FCA">
        <w:rPr>
          <w:rFonts w:ascii="Times New Roman" w:eastAsia="MS Mincho" w:hAnsi="Times New Roman"/>
          <w:b/>
          <w:bCs/>
          <w:i/>
          <w:iCs/>
          <w:color w:val="auto"/>
          <w:sz w:val="26"/>
          <w:szCs w:val="26"/>
          <w:lang w:val="uz-Cyrl-UZ"/>
        </w:rPr>
        <w:t xml:space="preserve">.     </w:t>
      </w:r>
      <w:r w:rsidRPr="005C0FCA">
        <w:rPr>
          <w:rFonts w:ascii="Times New Roman" w:eastAsia="MS Mincho" w:hAnsi="Times New Roman"/>
          <w:color w:val="auto"/>
          <w:sz w:val="26"/>
          <w:szCs w:val="26"/>
          <w:lang w:val="uz-Cyrl-UZ"/>
        </w:rPr>
        <w:t>Доннинг  намлиги деб,  таркибидаги сув микдо-рини унинг умумий массасига бўлган фоиз ҳисобидаги нисбатига айтилади.</w:t>
      </w:r>
    </w:p>
    <w:p w:rsidR="0077135B" w:rsidRPr="005C0FCA" w:rsidRDefault="0077135B" w:rsidP="0077135B">
      <w:pPr>
        <w:pStyle w:val="a3"/>
        <w:ind w:firstLine="708"/>
        <w:jc w:val="both"/>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Дон таркибидаги намлик уни сақлаш ва қайта ишлаш жараёнида мухим аҳамиятга эга.</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lang w:val="uz-Cyrl-UZ"/>
        </w:rPr>
        <w:t xml:space="preserve">Нам дон тезда уз-узидан кизиши ва керакли чора тадбирлар уз вақтида курилмаса, бутунлай дон массасининг таркиби бузиши мумкин. </w:t>
      </w:r>
      <w:r w:rsidRPr="005C0FCA">
        <w:rPr>
          <w:rFonts w:ascii="Times New Roman" w:eastAsia="MS Mincho" w:hAnsi="Times New Roman"/>
          <w:color w:val="auto"/>
          <w:sz w:val="26"/>
          <w:szCs w:val="26"/>
        </w:rPr>
        <w:t xml:space="preserve">Намлиги юқори бўлган донларда микроорганизмлар ва зараркунандалар жуда тез ва осон ривожланади. </w:t>
      </w:r>
      <w:proofErr w:type="gramStart"/>
      <w:r w:rsidRPr="005C0FCA">
        <w:rPr>
          <w:rFonts w:ascii="Times New Roman" w:eastAsia="MS Mincho" w:hAnsi="Times New Roman"/>
          <w:color w:val="auto"/>
          <w:sz w:val="26"/>
          <w:szCs w:val="26"/>
        </w:rPr>
        <w:t>Ю</w:t>
      </w:r>
      <w:proofErr w:type="gramEnd"/>
      <w:r w:rsidRPr="005C0FCA">
        <w:rPr>
          <w:rFonts w:ascii="Times New Roman" w:eastAsia="MS Mincho" w:hAnsi="Times New Roman"/>
          <w:color w:val="auto"/>
          <w:sz w:val="26"/>
          <w:szCs w:val="26"/>
        </w:rPr>
        <w:t>қори намликка эга бўлган донни қайта ишлаш мумкин эмас.</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Доннинг таркибидаги намлик  миқдорига  қараб,  улар  турт гуруҳга бўлинади: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қуруқ;     - ўртача қуруқ;     - нам;  хул.</w:t>
      </w:r>
    </w:p>
    <w:p w:rsidR="0077135B" w:rsidRPr="005C0FCA" w:rsidRDefault="0077135B" w:rsidP="0077135B">
      <w:pPr>
        <w:pStyle w:val="a3"/>
        <w:ind w:left="360"/>
        <w:jc w:val="right"/>
        <w:rPr>
          <w:rFonts w:ascii="Times New Roman" w:eastAsia="MS Mincho" w:hAnsi="Times New Roman"/>
          <w:color w:val="auto"/>
          <w:sz w:val="26"/>
          <w:szCs w:val="26"/>
          <w:lang w:val="uz-Cyrl-UZ"/>
        </w:rPr>
      </w:pPr>
    </w:p>
    <w:p w:rsidR="0077135B" w:rsidRPr="005C0FCA" w:rsidRDefault="0077135B" w:rsidP="0077135B">
      <w:pPr>
        <w:pStyle w:val="a3"/>
        <w:ind w:left="360"/>
        <w:jc w:val="right"/>
        <w:rPr>
          <w:rFonts w:ascii="Times New Roman" w:eastAsia="MS Mincho" w:hAnsi="Times New Roman"/>
          <w:color w:val="auto"/>
          <w:sz w:val="26"/>
          <w:szCs w:val="26"/>
          <w:lang w:val="uz-Cyrl-UZ"/>
        </w:rPr>
      </w:pPr>
    </w:p>
    <w:p w:rsidR="0077135B" w:rsidRPr="005C0FCA" w:rsidRDefault="0077135B" w:rsidP="0077135B">
      <w:pPr>
        <w:pStyle w:val="a3"/>
        <w:ind w:left="360"/>
        <w:jc w:val="right"/>
        <w:rPr>
          <w:rFonts w:ascii="Times New Roman" w:eastAsia="MS Mincho" w:hAnsi="Times New Roman"/>
          <w:color w:val="auto"/>
          <w:sz w:val="26"/>
          <w:szCs w:val="26"/>
          <w:lang w:val="uz-Cyrl-UZ"/>
        </w:rPr>
      </w:pPr>
    </w:p>
    <w:p w:rsidR="0077135B" w:rsidRPr="005C0FCA" w:rsidRDefault="0077135B" w:rsidP="0077135B">
      <w:pPr>
        <w:pStyle w:val="a3"/>
        <w:ind w:left="360"/>
        <w:jc w:val="right"/>
        <w:rPr>
          <w:rFonts w:ascii="Times New Roman" w:eastAsia="MS Mincho" w:hAnsi="Times New Roman"/>
          <w:color w:val="auto"/>
          <w:sz w:val="26"/>
          <w:szCs w:val="26"/>
          <w:lang w:val="uz-Cyrl-UZ"/>
        </w:rPr>
      </w:pPr>
    </w:p>
    <w:p w:rsidR="0077135B" w:rsidRPr="005C0FCA" w:rsidRDefault="0077135B" w:rsidP="0077135B">
      <w:pPr>
        <w:pStyle w:val="a3"/>
        <w:ind w:left="360"/>
        <w:jc w:val="right"/>
        <w:rPr>
          <w:rFonts w:ascii="Times New Roman" w:eastAsia="MS Mincho" w:hAnsi="Times New Roman"/>
          <w:color w:val="auto"/>
          <w:sz w:val="26"/>
          <w:szCs w:val="26"/>
          <w:lang w:val="uz-Cyrl-UZ"/>
        </w:rPr>
      </w:pPr>
    </w:p>
    <w:p w:rsidR="0077135B" w:rsidRPr="005C0FCA" w:rsidRDefault="0077135B" w:rsidP="0077135B">
      <w:pPr>
        <w:pStyle w:val="a3"/>
        <w:ind w:left="360"/>
        <w:jc w:val="right"/>
        <w:rPr>
          <w:rFonts w:ascii="Times New Roman" w:eastAsia="MS Mincho" w:hAnsi="Times New Roman"/>
          <w:color w:val="auto"/>
          <w:sz w:val="26"/>
          <w:szCs w:val="26"/>
          <w:lang w:val="uz-Cyrl-UZ"/>
        </w:rPr>
      </w:pPr>
      <w:r w:rsidRPr="005C0FCA">
        <w:rPr>
          <w:rFonts w:ascii="Times New Roman" w:eastAsia="MS Mincho" w:hAnsi="Times New Roman"/>
          <w:color w:val="auto"/>
          <w:sz w:val="26"/>
          <w:szCs w:val="26"/>
          <w:lang w:val="uz-Cyrl-UZ"/>
        </w:rPr>
        <w:t>4-жадвал.</w:t>
      </w:r>
    </w:p>
    <w:p w:rsidR="0077135B" w:rsidRPr="005C0FCA" w:rsidRDefault="0077135B" w:rsidP="0077135B">
      <w:pPr>
        <w:pStyle w:val="a3"/>
        <w:ind w:left="360"/>
        <w:jc w:val="center"/>
        <w:rPr>
          <w:rFonts w:ascii="Times New Roman" w:eastAsia="MS Mincho" w:hAnsi="Times New Roman"/>
          <w:b/>
          <w:color w:val="auto"/>
          <w:sz w:val="26"/>
          <w:szCs w:val="26"/>
          <w:lang w:val="uz-Cyrl-UZ"/>
        </w:rPr>
      </w:pPr>
      <w:r w:rsidRPr="005C0FCA">
        <w:rPr>
          <w:rFonts w:ascii="Times New Roman" w:eastAsia="MS Mincho" w:hAnsi="Times New Roman"/>
          <w:b/>
          <w:color w:val="auto"/>
          <w:sz w:val="26"/>
          <w:szCs w:val="26"/>
        </w:rPr>
        <w:t>Турли экин донларининг намлик бўйича ҳолати</w:t>
      </w:r>
    </w:p>
    <w:p w:rsidR="0077135B" w:rsidRPr="005C0FCA" w:rsidRDefault="0077135B" w:rsidP="0077135B">
      <w:pPr>
        <w:pStyle w:val="a3"/>
        <w:ind w:left="360"/>
        <w:jc w:val="center"/>
        <w:rPr>
          <w:rFonts w:ascii="Times New Roman" w:eastAsia="MS Mincho" w:hAnsi="Times New Roman"/>
          <w:b/>
          <w:color w:val="auto"/>
          <w:sz w:val="26"/>
          <w:szCs w:val="26"/>
          <w:lang w:val="uz-Cyrl-UZ"/>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1"/>
        <w:gridCol w:w="1311"/>
        <w:gridCol w:w="1368"/>
        <w:gridCol w:w="1311"/>
        <w:gridCol w:w="1883"/>
      </w:tblGrid>
      <w:tr w:rsidR="0077135B" w:rsidRPr="005C0FCA" w:rsidTr="00BD37D0">
        <w:tblPrEx>
          <w:tblCellMar>
            <w:top w:w="0" w:type="dxa"/>
            <w:bottom w:w="0" w:type="dxa"/>
          </w:tblCellMar>
        </w:tblPrEx>
        <w:trPr>
          <w:cantSplit/>
        </w:trPr>
        <w:tc>
          <w:tcPr>
            <w:tcW w:w="3111" w:type="dxa"/>
            <w:vMerge w:val="restart"/>
          </w:tcPr>
          <w:p w:rsidR="0077135B" w:rsidRPr="005C0FCA" w:rsidRDefault="0077135B" w:rsidP="00BD37D0">
            <w:pPr>
              <w:pStyle w:val="a3"/>
              <w:jc w:val="both"/>
              <w:rPr>
                <w:rFonts w:ascii="Times New Roman" w:eastAsia="MS Mincho" w:hAnsi="Times New Roman"/>
                <w:color w:val="auto"/>
                <w:sz w:val="26"/>
                <w:szCs w:val="26"/>
              </w:rPr>
            </w:pPr>
          </w:p>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Экин </w:t>
            </w:r>
            <w:proofErr w:type="gramStart"/>
            <w:r w:rsidRPr="005C0FCA">
              <w:rPr>
                <w:rFonts w:ascii="Times New Roman" w:eastAsia="MS Mincho" w:hAnsi="Times New Roman"/>
                <w:color w:val="auto"/>
                <w:sz w:val="26"/>
                <w:szCs w:val="26"/>
              </w:rPr>
              <w:t>тури</w:t>
            </w:r>
            <w:proofErr w:type="gramEnd"/>
          </w:p>
        </w:tc>
        <w:tc>
          <w:tcPr>
            <w:tcW w:w="5873" w:type="dxa"/>
            <w:gridSpan w:val="4"/>
          </w:tcPr>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t>доннинг намлик бўйича ҳолати</w:t>
            </w:r>
          </w:p>
        </w:tc>
      </w:tr>
      <w:tr w:rsidR="0077135B" w:rsidRPr="005C0FCA" w:rsidTr="00BD37D0">
        <w:tblPrEx>
          <w:tblCellMar>
            <w:top w:w="0" w:type="dxa"/>
            <w:bottom w:w="0" w:type="dxa"/>
          </w:tblCellMar>
        </w:tblPrEx>
        <w:trPr>
          <w:cantSplit/>
        </w:trPr>
        <w:tc>
          <w:tcPr>
            <w:tcW w:w="3111" w:type="dxa"/>
            <w:vMerge/>
          </w:tcPr>
          <w:p w:rsidR="0077135B" w:rsidRPr="005C0FCA" w:rsidRDefault="0077135B" w:rsidP="00BD37D0">
            <w:pPr>
              <w:pStyle w:val="a3"/>
              <w:jc w:val="both"/>
              <w:rPr>
                <w:rFonts w:ascii="Times New Roman" w:eastAsia="MS Mincho" w:hAnsi="Times New Roman"/>
                <w:color w:val="auto"/>
                <w:sz w:val="26"/>
                <w:szCs w:val="26"/>
              </w:rPr>
            </w:pPr>
          </w:p>
        </w:tc>
        <w:tc>
          <w:tcPr>
            <w:tcW w:w="5873" w:type="dxa"/>
            <w:gridSpan w:val="4"/>
          </w:tcPr>
          <w:p w:rsidR="0077135B" w:rsidRPr="005C0FCA" w:rsidRDefault="0077135B" w:rsidP="00BD37D0">
            <w:pPr>
              <w:pStyle w:val="a3"/>
              <w:jc w:val="center"/>
              <w:rPr>
                <w:rFonts w:ascii="Times New Roman" w:eastAsia="MS Mincho" w:hAnsi="Times New Roman"/>
                <w:color w:val="auto"/>
                <w:sz w:val="26"/>
                <w:szCs w:val="26"/>
              </w:rPr>
            </w:pPr>
            <w:r w:rsidRPr="005C0FCA">
              <w:rPr>
                <w:rFonts w:ascii="Times New Roman" w:eastAsia="MS Mincho" w:hAnsi="Times New Roman"/>
                <w:color w:val="auto"/>
                <w:sz w:val="26"/>
                <w:szCs w:val="26"/>
              </w:rPr>
              <w:t>Намлиги, %</w:t>
            </w:r>
          </w:p>
        </w:tc>
      </w:tr>
      <w:tr w:rsidR="0077135B" w:rsidRPr="005C0FCA" w:rsidTr="00BD37D0">
        <w:tblPrEx>
          <w:tblCellMar>
            <w:top w:w="0" w:type="dxa"/>
            <w:bottom w:w="0" w:type="dxa"/>
          </w:tblCellMar>
        </w:tblPrEx>
        <w:trPr>
          <w:cantSplit/>
        </w:trPr>
        <w:tc>
          <w:tcPr>
            <w:tcW w:w="3111" w:type="dxa"/>
            <w:vMerge/>
          </w:tcPr>
          <w:p w:rsidR="0077135B" w:rsidRPr="005C0FCA" w:rsidRDefault="0077135B" w:rsidP="00BD37D0">
            <w:pPr>
              <w:pStyle w:val="a3"/>
              <w:jc w:val="both"/>
              <w:rPr>
                <w:rFonts w:ascii="Times New Roman" w:eastAsia="MS Mincho" w:hAnsi="Times New Roman"/>
                <w:color w:val="auto"/>
                <w:sz w:val="26"/>
                <w:szCs w:val="26"/>
              </w:rPr>
            </w:pPr>
          </w:p>
        </w:tc>
        <w:tc>
          <w:tcPr>
            <w:tcW w:w="1311" w:type="dxa"/>
          </w:tcPr>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Қуруқ</w:t>
            </w:r>
          </w:p>
        </w:tc>
        <w:tc>
          <w:tcPr>
            <w:tcW w:w="1368" w:type="dxa"/>
          </w:tcPr>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ўртача қуруқ</w:t>
            </w:r>
          </w:p>
        </w:tc>
        <w:tc>
          <w:tcPr>
            <w:tcW w:w="1311" w:type="dxa"/>
          </w:tcPr>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нам</w:t>
            </w:r>
          </w:p>
        </w:tc>
        <w:tc>
          <w:tcPr>
            <w:tcW w:w="1883" w:type="dxa"/>
          </w:tcPr>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Хул</w:t>
            </w:r>
          </w:p>
        </w:tc>
      </w:tr>
      <w:tr w:rsidR="0077135B" w:rsidRPr="005C0FCA" w:rsidTr="00BD37D0">
        <w:tblPrEx>
          <w:tblCellMar>
            <w:top w:w="0" w:type="dxa"/>
            <w:bottom w:w="0" w:type="dxa"/>
          </w:tblCellMar>
        </w:tblPrEx>
        <w:tc>
          <w:tcPr>
            <w:tcW w:w="3111" w:type="dxa"/>
          </w:tcPr>
          <w:p w:rsidR="0077135B" w:rsidRPr="005C0FCA" w:rsidRDefault="0077135B" w:rsidP="00BD37D0">
            <w:pPr>
              <w:pStyle w:val="a3"/>
              <w:jc w:val="both"/>
              <w:rPr>
                <w:rFonts w:ascii="Times New Roman" w:eastAsia="MS Mincho" w:hAnsi="Times New Roman"/>
                <w:color w:val="auto"/>
                <w:sz w:val="26"/>
                <w:szCs w:val="26"/>
              </w:rPr>
            </w:pPr>
            <w:proofErr w:type="gramStart"/>
            <w:r w:rsidRPr="005C0FCA">
              <w:rPr>
                <w:rFonts w:ascii="Times New Roman" w:eastAsia="MS Mincho" w:hAnsi="Times New Roman"/>
                <w:color w:val="auto"/>
                <w:sz w:val="26"/>
                <w:szCs w:val="26"/>
              </w:rPr>
              <w:t>Буғдой</w:t>
            </w:r>
            <w:proofErr w:type="gramEnd"/>
            <w:r w:rsidRPr="005C0FCA">
              <w:rPr>
                <w:rFonts w:ascii="Times New Roman" w:eastAsia="MS Mincho" w:hAnsi="Times New Roman"/>
                <w:color w:val="auto"/>
                <w:sz w:val="26"/>
                <w:szCs w:val="26"/>
              </w:rPr>
              <w:t>, жавдар, АРПА, сули, гречиха, шоли, маккажўхори</w:t>
            </w:r>
          </w:p>
          <w:p w:rsidR="0077135B" w:rsidRPr="005C0FCA" w:rsidRDefault="0077135B" w:rsidP="00BD37D0">
            <w:pPr>
              <w:pStyle w:val="a3"/>
              <w:rPr>
                <w:rFonts w:ascii="Times New Roman" w:eastAsia="MS Mincho" w:hAnsi="Times New Roman"/>
                <w:color w:val="auto"/>
                <w:sz w:val="26"/>
                <w:szCs w:val="26"/>
              </w:rPr>
            </w:pPr>
            <w:r w:rsidRPr="005C0FCA">
              <w:rPr>
                <w:rFonts w:ascii="Times New Roman" w:eastAsia="MS Mincho" w:hAnsi="Times New Roman"/>
                <w:color w:val="auto"/>
                <w:sz w:val="26"/>
                <w:szCs w:val="26"/>
              </w:rPr>
              <w:t>Нўхат, озуқабоп дуккак</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Тайёрланадиган тарик</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Ловия</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Кўнгабокар</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Ясмик</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Канакунжут</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Кориандр</w:t>
            </w:r>
          </w:p>
        </w:tc>
        <w:tc>
          <w:tcPr>
            <w:tcW w:w="1311" w:type="dxa"/>
          </w:tcPr>
          <w:p w:rsidR="0077135B" w:rsidRPr="005C0FCA" w:rsidRDefault="0077135B" w:rsidP="00BD37D0">
            <w:pPr>
              <w:pStyle w:val="a3"/>
              <w:jc w:val="both"/>
              <w:rPr>
                <w:rFonts w:ascii="Times New Roman" w:eastAsia="MS Mincho" w:hAnsi="Times New Roman"/>
                <w:color w:val="auto"/>
                <w:sz w:val="26"/>
                <w:szCs w:val="26"/>
              </w:rPr>
            </w:pPr>
          </w:p>
          <w:p w:rsidR="0077135B" w:rsidRPr="005C0FCA" w:rsidRDefault="0077135B" w:rsidP="00BD37D0">
            <w:pPr>
              <w:pStyle w:val="a3"/>
              <w:jc w:val="both"/>
              <w:rPr>
                <w:rFonts w:ascii="Times New Roman" w:eastAsia="MS Mincho" w:hAnsi="Times New Roman"/>
                <w:color w:val="auto"/>
                <w:sz w:val="26"/>
                <w:szCs w:val="26"/>
              </w:rPr>
            </w:pPr>
          </w:p>
          <w:p w:rsidR="0077135B" w:rsidRPr="005C0FCA" w:rsidRDefault="0077135B" w:rsidP="00BD37D0">
            <w:pPr>
              <w:pStyle w:val="a3"/>
              <w:jc w:val="both"/>
              <w:rPr>
                <w:rFonts w:ascii="Times New Roman" w:eastAsia="MS Mincho" w:hAnsi="Times New Roman"/>
                <w:b/>
                <w:bCs/>
                <w:color w:val="auto"/>
                <w:sz w:val="26"/>
                <w:szCs w:val="26"/>
              </w:rPr>
            </w:pPr>
            <w:r w:rsidRPr="005C0FCA">
              <w:rPr>
                <w:rFonts w:ascii="Times New Roman" w:eastAsia="MS Mincho" w:hAnsi="Times New Roman"/>
                <w:color w:val="auto"/>
                <w:sz w:val="26"/>
                <w:szCs w:val="26"/>
              </w:rPr>
              <w:t>14,0</w:t>
            </w:r>
            <w:r w:rsidRPr="005C0FCA">
              <w:rPr>
                <w:rFonts w:ascii="Times New Roman" w:eastAsia="MS Mincho" w:hAnsi="Times New Roman"/>
                <w:b/>
                <w:bCs/>
                <w:color w:val="auto"/>
                <w:sz w:val="26"/>
                <w:szCs w:val="26"/>
              </w:rPr>
              <w:t xml:space="preserve"> </w:t>
            </w:r>
            <w:r w:rsidRPr="005C0FCA">
              <w:rPr>
                <w:rFonts w:ascii="Times New Roman" w:eastAsia="MS Mincho" w:hAnsi="Times New Roman"/>
                <w:color w:val="auto"/>
                <w:sz w:val="26"/>
                <w:szCs w:val="26"/>
              </w:rPr>
              <w:t>гача</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14,0       </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 xml:space="preserve">13,5       </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16,0       </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11,0       </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14,0      </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7,0        </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10,0     </w:t>
            </w:r>
          </w:p>
        </w:tc>
        <w:tc>
          <w:tcPr>
            <w:tcW w:w="1368" w:type="dxa"/>
          </w:tcPr>
          <w:p w:rsidR="0077135B" w:rsidRPr="005C0FCA" w:rsidRDefault="0077135B" w:rsidP="00BD37D0">
            <w:pPr>
              <w:pStyle w:val="a3"/>
              <w:jc w:val="both"/>
              <w:rPr>
                <w:rFonts w:ascii="Times New Roman" w:eastAsia="MS Mincho" w:hAnsi="Times New Roman"/>
                <w:color w:val="auto"/>
                <w:sz w:val="26"/>
                <w:szCs w:val="26"/>
              </w:rPr>
            </w:pPr>
          </w:p>
          <w:p w:rsidR="0077135B" w:rsidRPr="005C0FCA" w:rsidRDefault="0077135B" w:rsidP="00BD37D0">
            <w:pPr>
              <w:pStyle w:val="a3"/>
              <w:jc w:val="both"/>
              <w:rPr>
                <w:rFonts w:ascii="Times New Roman" w:eastAsia="MS Mincho" w:hAnsi="Times New Roman"/>
                <w:color w:val="auto"/>
                <w:sz w:val="26"/>
                <w:szCs w:val="26"/>
              </w:rPr>
            </w:pP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14,0-15,5</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14,0-16,0</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13,5-15,0</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16,0-18,0</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11,0-13,0</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14,0-17,0</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7,0-9,0  </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10,0-12,0</w:t>
            </w:r>
          </w:p>
        </w:tc>
        <w:tc>
          <w:tcPr>
            <w:tcW w:w="1311" w:type="dxa"/>
          </w:tcPr>
          <w:p w:rsidR="0077135B" w:rsidRPr="005C0FCA" w:rsidRDefault="0077135B" w:rsidP="00BD37D0">
            <w:pPr>
              <w:pStyle w:val="a3"/>
              <w:jc w:val="both"/>
              <w:rPr>
                <w:rFonts w:ascii="Times New Roman" w:eastAsia="MS Mincho" w:hAnsi="Times New Roman"/>
                <w:color w:val="auto"/>
                <w:sz w:val="26"/>
                <w:szCs w:val="26"/>
              </w:rPr>
            </w:pPr>
          </w:p>
          <w:p w:rsidR="0077135B" w:rsidRPr="005C0FCA" w:rsidRDefault="0077135B" w:rsidP="00BD37D0">
            <w:pPr>
              <w:pStyle w:val="a3"/>
              <w:jc w:val="both"/>
              <w:rPr>
                <w:rFonts w:ascii="Times New Roman" w:eastAsia="MS Mincho" w:hAnsi="Times New Roman"/>
                <w:color w:val="auto"/>
                <w:sz w:val="26"/>
                <w:szCs w:val="26"/>
              </w:rPr>
            </w:pP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15,5-17,0</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16,0-18,0</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15,0-17,0</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18,0-20,0</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13,0-14,5</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17,0-19,0</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9,0 -11,0</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12,0-15,0</w:t>
            </w:r>
          </w:p>
        </w:tc>
        <w:tc>
          <w:tcPr>
            <w:tcW w:w="1883" w:type="dxa"/>
          </w:tcPr>
          <w:p w:rsidR="0077135B" w:rsidRPr="005C0FCA" w:rsidRDefault="0077135B" w:rsidP="00BD37D0">
            <w:pPr>
              <w:pStyle w:val="a3"/>
              <w:jc w:val="both"/>
              <w:rPr>
                <w:rFonts w:ascii="Times New Roman" w:eastAsia="MS Mincho" w:hAnsi="Times New Roman"/>
                <w:color w:val="auto"/>
                <w:sz w:val="26"/>
                <w:szCs w:val="26"/>
              </w:rPr>
            </w:pPr>
          </w:p>
          <w:p w:rsidR="0077135B" w:rsidRPr="005C0FCA" w:rsidRDefault="0077135B" w:rsidP="00BD37D0">
            <w:pPr>
              <w:pStyle w:val="a3"/>
              <w:jc w:val="both"/>
              <w:rPr>
                <w:rFonts w:ascii="Times New Roman" w:eastAsia="MS Mincho" w:hAnsi="Times New Roman"/>
                <w:color w:val="auto"/>
                <w:sz w:val="26"/>
                <w:szCs w:val="26"/>
              </w:rPr>
            </w:pP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17дан юқори</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18 </w:t>
            </w:r>
            <w:proofErr w:type="gramStart"/>
            <w:r w:rsidRPr="005C0FCA">
              <w:rPr>
                <w:rFonts w:ascii="Times New Roman" w:eastAsia="MS Mincho" w:hAnsi="Times New Roman"/>
                <w:color w:val="auto"/>
                <w:sz w:val="26"/>
                <w:szCs w:val="26"/>
              </w:rPr>
              <w:t>дан юқори</w:t>
            </w:r>
            <w:proofErr w:type="gramEnd"/>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 xml:space="preserve">17 </w:t>
            </w:r>
            <w:proofErr w:type="gramStart"/>
            <w:r w:rsidRPr="005C0FCA">
              <w:rPr>
                <w:rFonts w:ascii="Times New Roman" w:eastAsia="MS Mincho" w:hAnsi="Times New Roman"/>
                <w:color w:val="auto"/>
                <w:sz w:val="26"/>
                <w:szCs w:val="26"/>
              </w:rPr>
              <w:t>дан юқори</w:t>
            </w:r>
            <w:proofErr w:type="gramEnd"/>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20 </w:t>
            </w:r>
            <w:proofErr w:type="gramStart"/>
            <w:r w:rsidRPr="005C0FCA">
              <w:rPr>
                <w:rFonts w:ascii="Times New Roman" w:eastAsia="MS Mincho" w:hAnsi="Times New Roman"/>
                <w:color w:val="auto"/>
                <w:sz w:val="26"/>
                <w:szCs w:val="26"/>
              </w:rPr>
              <w:t>дан юқори</w:t>
            </w:r>
            <w:proofErr w:type="gramEnd"/>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14,5дан юкор</w:t>
            </w:r>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19 </w:t>
            </w:r>
            <w:proofErr w:type="gramStart"/>
            <w:r w:rsidRPr="005C0FCA">
              <w:rPr>
                <w:rFonts w:ascii="Times New Roman" w:eastAsia="MS Mincho" w:hAnsi="Times New Roman"/>
                <w:color w:val="auto"/>
                <w:sz w:val="26"/>
                <w:szCs w:val="26"/>
              </w:rPr>
              <w:t>дан юқори</w:t>
            </w:r>
            <w:proofErr w:type="gramEnd"/>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11 </w:t>
            </w:r>
            <w:proofErr w:type="gramStart"/>
            <w:r w:rsidRPr="005C0FCA">
              <w:rPr>
                <w:rFonts w:ascii="Times New Roman" w:eastAsia="MS Mincho" w:hAnsi="Times New Roman"/>
                <w:color w:val="auto"/>
                <w:sz w:val="26"/>
                <w:szCs w:val="26"/>
              </w:rPr>
              <w:t>дан юқори</w:t>
            </w:r>
            <w:proofErr w:type="gramEnd"/>
          </w:p>
          <w:p w:rsidR="0077135B" w:rsidRPr="005C0FCA" w:rsidRDefault="0077135B" w:rsidP="00BD37D0">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16 </w:t>
            </w:r>
            <w:proofErr w:type="gramStart"/>
            <w:r w:rsidRPr="005C0FCA">
              <w:rPr>
                <w:rFonts w:ascii="Times New Roman" w:eastAsia="MS Mincho" w:hAnsi="Times New Roman"/>
                <w:color w:val="auto"/>
                <w:sz w:val="26"/>
                <w:szCs w:val="26"/>
              </w:rPr>
              <w:t>дан юқори</w:t>
            </w:r>
            <w:proofErr w:type="gramEnd"/>
          </w:p>
        </w:tc>
      </w:tr>
    </w:tbl>
    <w:p w:rsidR="0077135B" w:rsidRPr="005C0FCA" w:rsidRDefault="0077135B" w:rsidP="0077135B">
      <w:pPr>
        <w:pStyle w:val="a3"/>
        <w:ind w:left="360"/>
        <w:jc w:val="both"/>
        <w:rPr>
          <w:rFonts w:ascii="Times New Roman" w:eastAsia="MS Mincho" w:hAnsi="Times New Roman"/>
          <w:color w:val="auto"/>
          <w:sz w:val="26"/>
          <w:szCs w:val="26"/>
        </w:rPr>
      </w:pP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Намликни аниқлашнинг бир қанча усуллари мавжуд. Улар икки гуруҳ</w:t>
      </w:r>
      <w:proofErr w:type="gramStart"/>
      <w:r w:rsidRPr="005C0FCA">
        <w:rPr>
          <w:rFonts w:ascii="Times New Roman" w:eastAsia="MS Mincho" w:hAnsi="Times New Roman"/>
          <w:color w:val="auto"/>
          <w:sz w:val="26"/>
          <w:szCs w:val="26"/>
        </w:rPr>
        <w:t>га</w:t>
      </w:r>
      <w:proofErr w:type="gramEnd"/>
      <w:r w:rsidRPr="005C0FCA">
        <w:rPr>
          <w:rFonts w:ascii="Times New Roman" w:eastAsia="MS Mincho" w:hAnsi="Times New Roman"/>
          <w:color w:val="auto"/>
          <w:sz w:val="26"/>
          <w:szCs w:val="26"/>
        </w:rPr>
        <w:t xml:space="preserve"> бўлинади: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тугри,  яъни термогравиметрик,  кимёвий,  дистилляцион, экстракцион усуллари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нисбий, яъни электрик ва спектраль-оптик усуллар киради. </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Биринчи гурухга қуйида айтиб утиладиган, намликни аниқлашнинг стандарт усули киради.</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Ўртача намунадан 300 </w:t>
      </w:r>
      <w:proofErr w:type="gramStart"/>
      <w:r w:rsidRPr="005C0FCA">
        <w:rPr>
          <w:rFonts w:ascii="Times New Roman" w:eastAsia="MS Mincho" w:hAnsi="Times New Roman"/>
          <w:color w:val="auto"/>
          <w:sz w:val="26"/>
          <w:szCs w:val="26"/>
        </w:rPr>
        <w:t>грам</w:t>
      </w:r>
      <w:proofErr w:type="gramEnd"/>
      <w:r w:rsidRPr="005C0FCA">
        <w:rPr>
          <w:rFonts w:ascii="Times New Roman" w:eastAsia="MS Mincho" w:hAnsi="Times New Roman"/>
          <w:color w:val="auto"/>
          <w:sz w:val="26"/>
          <w:szCs w:val="26"/>
        </w:rPr>
        <w:t xml:space="preserve"> дон олиниб, геремитик ёпик идишга жойланади. Дон ҳарорати атро</w:t>
      </w:r>
      <w:proofErr w:type="gramStart"/>
      <w:r w:rsidRPr="005C0FCA">
        <w:rPr>
          <w:rFonts w:ascii="Times New Roman" w:eastAsia="MS Mincho" w:hAnsi="Times New Roman"/>
          <w:color w:val="auto"/>
          <w:sz w:val="26"/>
          <w:szCs w:val="26"/>
        </w:rPr>
        <w:t>ф-</w:t>
      </w:r>
      <w:proofErr w:type="gramEnd"/>
      <w:r w:rsidRPr="005C0FCA">
        <w:rPr>
          <w:rFonts w:ascii="Times New Roman" w:eastAsia="MS Mincho" w:hAnsi="Times New Roman"/>
          <w:color w:val="auto"/>
          <w:sz w:val="26"/>
          <w:szCs w:val="26"/>
        </w:rPr>
        <w:t xml:space="preserve"> мухит ҳароратига  тенг бўлгандан сўнг, бир қисм намуна олиниб, куритиш вақти ва вариантини танлаш учун нам ўлчагичда намлиги ўлчанади.</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Агар намлиги,  </w:t>
      </w:r>
      <w:proofErr w:type="gramStart"/>
      <w:r w:rsidRPr="005C0FCA">
        <w:rPr>
          <w:rFonts w:ascii="Times New Roman" w:eastAsia="MS Mincho" w:hAnsi="Times New Roman"/>
          <w:color w:val="auto"/>
          <w:sz w:val="26"/>
          <w:szCs w:val="26"/>
        </w:rPr>
        <w:t>сули  ва маккажўхорида 15,0 %  дан</w:t>
      </w:r>
      <w:proofErr w:type="gramEnd"/>
      <w:r w:rsidRPr="005C0FCA">
        <w:rPr>
          <w:rFonts w:ascii="Times New Roman" w:eastAsia="MS Mincho" w:hAnsi="Times New Roman"/>
          <w:color w:val="auto"/>
          <w:sz w:val="26"/>
          <w:szCs w:val="26"/>
        </w:rPr>
        <w:t>,  қолган барча донлар учун 17,0 %  дан ошмаса,  у ҳолда тажриба олдиндан куритишсиз олиб борилади. Агар намликлари бу меъёрлардан ошиб кетса, у ҳолда олдиндан куритилиб, сўнг тажриба олиб борилади.</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Намликни олдиндан куритиб аниқлаш қуйидагича олиб борилади: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 ёпик идишдаги дон яхшилаб аралаштирилади.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-Куритилган ва ўлчанган бюксларга 20 </w:t>
      </w:r>
      <w:proofErr w:type="gramStart"/>
      <w:r w:rsidRPr="005C0FCA">
        <w:rPr>
          <w:rFonts w:ascii="Times New Roman" w:eastAsia="MS Mincho" w:hAnsi="Times New Roman"/>
          <w:color w:val="auto"/>
          <w:sz w:val="26"/>
          <w:szCs w:val="26"/>
        </w:rPr>
        <w:t>грам</w:t>
      </w:r>
      <w:proofErr w:type="gramEnd"/>
      <w:r w:rsidRPr="005C0FCA">
        <w:rPr>
          <w:rFonts w:ascii="Times New Roman" w:eastAsia="MS Mincho" w:hAnsi="Times New Roman"/>
          <w:color w:val="auto"/>
          <w:sz w:val="26"/>
          <w:szCs w:val="26"/>
        </w:rPr>
        <w:t xml:space="preserve"> дон олинади.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110 </w:t>
      </w:r>
      <w:r w:rsidRPr="005C0FCA">
        <w:rPr>
          <w:rFonts w:ascii="Times New Roman" w:eastAsia="MS Mincho" w:hAnsi="Times New Roman"/>
          <w:color w:val="auto"/>
          <w:sz w:val="26"/>
          <w:szCs w:val="26"/>
          <w:vertAlign w:val="superscript"/>
        </w:rPr>
        <w:t>0</w:t>
      </w:r>
      <w:r w:rsidRPr="005C0FCA">
        <w:rPr>
          <w:rFonts w:ascii="Times New Roman" w:eastAsia="MS Mincho" w:hAnsi="Times New Roman"/>
          <w:color w:val="auto"/>
          <w:sz w:val="26"/>
          <w:szCs w:val="26"/>
        </w:rPr>
        <w:t xml:space="preserve">С ҳароратгача киздирилган СЭШ- 3  аппаратига  бюкслар жойлаштирилиб, 105 </w:t>
      </w:r>
      <w:r w:rsidRPr="005C0FCA">
        <w:rPr>
          <w:rFonts w:ascii="Times New Roman" w:eastAsia="MS Mincho" w:hAnsi="Times New Roman"/>
          <w:color w:val="auto"/>
          <w:sz w:val="26"/>
          <w:szCs w:val="26"/>
          <w:vertAlign w:val="superscript"/>
        </w:rPr>
        <w:t>0</w:t>
      </w:r>
      <w:r w:rsidRPr="005C0FCA">
        <w:rPr>
          <w:rFonts w:ascii="Times New Roman" w:eastAsia="MS Mincho" w:hAnsi="Times New Roman"/>
          <w:color w:val="auto"/>
          <w:sz w:val="26"/>
          <w:szCs w:val="26"/>
        </w:rPr>
        <w:t xml:space="preserve">С ҳароратида кизитилади.  </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Олдиндан куритиш тугатилгандан сўнг бюкслар АУО-1 аппаратида 5 минут давомида совутилади,  сўнг ўлчаниб майдаланади. Бунда майдаланган маҳсулот ўлчами </w:t>
      </w:r>
      <w:smartTag w:uri="urn:schemas-microsoft-com:office:smarttags" w:element="metricconverter">
        <w:smartTagPr>
          <w:attr w:name="ProductID" w:val="0,8 мм"/>
        </w:smartTagPr>
        <w:r w:rsidRPr="005C0FCA">
          <w:rPr>
            <w:rFonts w:ascii="Times New Roman" w:eastAsia="MS Mincho" w:hAnsi="Times New Roman"/>
            <w:color w:val="auto"/>
            <w:sz w:val="26"/>
            <w:szCs w:val="26"/>
          </w:rPr>
          <w:t>0,8 мм</w:t>
        </w:r>
      </w:smartTag>
      <w:r w:rsidRPr="005C0FCA">
        <w:rPr>
          <w:rFonts w:ascii="Times New Roman" w:eastAsia="MS Mincho" w:hAnsi="Times New Roman"/>
          <w:color w:val="auto"/>
          <w:sz w:val="26"/>
          <w:szCs w:val="26"/>
        </w:rPr>
        <w:t xml:space="preserve"> дан кичик размердагилар миқдори 50 %дан кам,  1мм  дан  катталари  5,0 % дан  кў</w:t>
      </w:r>
      <w:proofErr w:type="gramStart"/>
      <w:r w:rsidRPr="005C0FCA">
        <w:rPr>
          <w:rFonts w:ascii="Times New Roman" w:eastAsia="MS Mincho" w:hAnsi="Times New Roman"/>
          <w:color w:val="auto"/>
          <w:sz w:val="26"/>
          <w:szCs w:val="26"/>
        </w:rPr>
        <w:t>п</w:t>
      </w:r>
      <w:proofErr w:type="gramEnd"/>
      <w:r w:rsidRPr="005C0FCA">
        <w:rPr>
          <w:rFonts w:ascii="Times New Roman" w:eastAsia="MS Mincho" w:hAnsi="Times New Roman"/>
          <w:color w:val="auto"/>
          <w:sz w:val="26"/>
          <w:szCs w:val="26"/>
        </w:rPr>
        <w:t xml:space="preserve">  бўлмаслиги керак.  Иккита 5 гр ли намуна олиниб, уларни олдиндан ўлчанган бюксларга солиб,  140 </w:t>
      </w:r>
      <w:r w:rsidRPr="005C0FCA">
        <w:rPr>
          <w:rFonts w:ascii="Times New Roman" w:eastAsia="MS Mincho" w:hAnsi="Times New Roman"/>
          <w:color w:val="auto"/>
          <w:sz w:val="26"/>
          <w:szCs w:val="26"/>
          <w:vertAlign w:val="superscript"/>
        </w:rPr>
        <w:t>0</w:t>
      </w:r>
      <w:r w:rsidRPr="005C0FCA">
        <w:rPr>
          <w:rFonts w:ascii="Times New Roman" w:eastAsia="MS Mincho" w:hAnsi="Times New Roman"/>
          <w:color w:val="auto"/>
          <w:sz w:val="26"/>
          <w:szCs w:val="26"/>
        </w:rPr>
        <w:t xml:space="preserve">С гача киздирилган  куритиш шкафида 130 </w:t>
      </w:r>
      <w:r w:rsidRPr="005C0FCA">
        <w:rPr>
          <w:rFonts w:ascii="Times New Roman" w:eastAsia="MS Mincho" w:hAnsi="Times New Roman"/>
          <w:color w:val="auto"/>
          <w:sz w:val="26"/>
          <w:szCs w:val="26"/>
          <w:vertAlign w:val="superscript"/>
        </w:rPr>
        <w:t>0</w:t>
      </w:r>
      <w:r w:rsidRPr="005C0FCA">
        <w:rPr>
          <w:rFonts w:ascii="Times New Roman" w:eastAsia="MS Mincho" w:hAnsi="Times New Roman"/>
          <w:color w:val="auto"/>
          <w:sz w:val="26"/>
          <w:szCs w:val="26"/>
        </w:rPr>
        <w:t>С да киздирилади.  Киздириш вақти маккажўхори учун - 90 мин, қолган донлар учун 60 минут.</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Куритиш (киздириш) тугатилгандан сўнг намуналар олдиндан тайёрланган эксикаторларда 20 минут давомида совутилади.</w: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Совутилган бюкслар  ўлчанади ва намлиги фоиз ҳисобида қуйидаги формула орқали ҳисобланади:</w:t>
      </w:r>
    </w:p>
    <w:p w:rsidR="0077135B" w:rsidRPr="005C0FCA" w:rsidRDefault="0077135B" w:rsidP="0077135B">
      <w:pPr>
        <w:pStyle w:val="a3"/>
        <w:jc w:val="center"/>
        <w:rPr>
          <w:rFonts w:ascii="Times New Roman" w:eastAsia="MS Mincho" w:hAnsi="Times New Roman"/>
          <w:color w:val="auto"/>
          <w:sz w:val="26"/>
          <w:szCs w:val="26"/>
        </w:rPr>
      </w:pPr>
      <w:r w:rsidRPr="005C0FCA">
        <w:rPr>
          <w:rFonts w:ascii="Times New Roman" w:eastAsia="MS Mincho" w:hAnsi="Times New Roman"/>
          <w:color w:val="auto"/>
          <w:position w:val="-30"/>
          <w:sz w:val="26"/>
          <w:szCs w:val="26"/>
        </w:rPr>
        <w:object w:dxaOrig="2520" w:dyaOrig="700">
          <v:shape id="_x0000_i1028" type="#_x0000_t75" style="width:126pt;height:35.25pt" o:ole="">
            <v:imagedata r:id="rId12" o:title=""/>
          </v:shape>
          <o:OLEObject Type="Embed" ProgID="Equation.3" ShapeID="_x0000_i1028" DrawAspect="Content" ObjectID="_1413698962" r:id="rId13"/>
        </w:object>
      </w:r>
    </w:p>
    <w:p w:rsidR="0077135B" w:rsidRPr="005C0FCA" w:rsidRDefault="0077135B" w:rsidP="0077135B">
      <w:pPr>
        <w:pStyle w:val="a3"/>
        <w:ind w:firstLine="708"/>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бу ерда: </w:t>
      </w:r>
      <w:r w:rsidRPr="005C0FCA">
        <w:rPr>
          <w:rFonts w:ascii="Times New Roman" w:eastAsia="MS Mincho" w:hAnsi="Times New Roman"/>
          <w:i/>
          <w:iCs/>
          <w:color w:val="auto"/>
          <w:sz w:val="26"/>
          <w:szCs w:val="26"/>
        </w:rPr>
        <w:t>q</w:t>
      </w:r>
      <w:r w:rsidRPr="005C0FCA">
        <w:rPr>
          <w:rFonts w:ascii="Times New Roman" w:eastAsia="MS Mincho" w:hAnsi="Times New Roman"/>
          <w:i/>
          <w:iCs/>
          <w:color w:val="auto"/>
          <w:sz w:val="26"/>
          <w:szCs w:val="26"/>
          <w:vertAlign w:val="subscript"/>
        </w:rPr>
        <w:t>1</w:t>
      </w:r>
      <w:r w:rsidRPr="005C0FCA">
        <w:rPr>
          <w:rFonts w:ascii="Times New Roman" w:eastAsia="MS Mincho" w:hAnsi="Times New Roman"/>
          <w:color w:val="auto"/>
          <w:sz w:val="26"/>
          <w:szCs w:val="26"/>
        </w:rPr>
        <w:t xml:space="preserve"> - куритишгача бўлган майдаланган дон намунасининг массаси;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i/>
          <w:iCs/>
          <w:color w:val="auto"/>
          <w:sz w:val="26"/>
          <w:szCs w:val="26"/>
        </w:rPr>
        <w:t xml:space="preserve">        q</w:t>
      </w:r>
      <w:r w:rsidRPr="005C0FCA">
        <w:rPr>
          <w:rFonts w:ascii="Times New Roman" w:eastAsia="MS Mincho" w:hAnsi="Times New Roman"/>
          <w:i/>
          <w:iCs/>
          <w:color w:val="auto"/>
          <w:sz w:val="26"/>
          <w:szCs w:val="26"/>
          <w:vertAlign w:val="subscript"/>
        </w:rPr>
        <w:t>2</w:t>
      </w:r>
      <w:r w:rsidRPr="005C0FCA">
        <w:rPr>
          <w:rFonts w:ascii="Times New Roman" w:eastAsia="MS Mincho" w:hAnsi="Times New Roman"/>
          <w:color w:val="auto"/>
          <w:sz w:val="26"/>
          <w:szCs w:val="26"/>
        </w:rPr>
        <w:t xml:space="preserve"> -  куритилгандан  сўнгги  майдаланган  дон намунасининг массаси;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lastRenderedPageBreak/>
        <w:t xml:space="preserve">        </w:t>
      </w:r>
      <w:r w:rsidRPr="005C0FCA">
        <w:rPr>
          <w:rFonts w:ascii="Times New Roman" w:eastAsia="MS Mincho" w:hAnsi="Times New Roman"/>
          <w:i/>
          <w:iCs/>
          <w:color w:val="auto"/>
          <w:sz w:val="26"/>
          <w:szCs w:val="26"/>
        </w:rPr>
        <w:t>q</w:t>
      </w:r>
      <w:r w:rsidRPr="005C0FCA">
        <w:rPr>
          <w:rFonts w:ascii="Times New Roman" w:eastAsia="MS Mincho" w:hAnsi="Times New Roman"/>
          <w:i/>
          <w:iCs/>
          <w:color w:val="auto"/>
          <w:sz w:val="26"/>
          <w:szCs w:val="26"/>
          <w:vertAlign w:val="subscript"/>
        </w:rPr>
        <w:t>3</w:t>
      </w:r>
      <w:r w:rsidRPr="005C0FCA">
        <w:rPr>
          <w:rFonts w:ascii="Times New Roman" w:eastAsia="MS Mincho" w:hAnsi="Times New Roman"/>
          <w:color w:val="auto"/>
          <w:sz w:val="26"/>
          <w:szCs w:val="26"/>
        </w:rPr>
        <w:t xml:space="preserve"> -  олдиндлан  куритишгача бўлган бутун дон намунасининг массаси;</w:t>
      </w:r>
    </w:p>
    <w:p w:rsidR="0077135B" w:rsidRPr="005C0FCA" w:rsidRDefault="0077135B" w:rsidP="0077135B">
      <w:pPr>
        <w:pStyle w:val="a3"/>
        <w:jc w:val="both"/>
        <w:rPr>
          <w:rFonts w:ascii="Times New Roman" w:eastAsia="MS Mincho" w:hAnsi="Times New Roman"/>
          <w:color w:val="auto"/>
          <w:sz w:val="26"/>
          <w:szCs w:val="26"/>
        </w:rPr>
      </w:pPr>
      <w:r w:rsidRPr="005C0FCA">
        <w:rPr>
          <w:rFonts w:ascii="Times New Roman" w:eastAsia="MS Mincho" w:hAnsi="Times New Roman"/>
          <w:color w:val="auto"/>
          <w:sz w:val="26"/>
          <w:szCs w:val="26"/>
        </w:rPr>
        <w:t xml:space="preserve">        </w:t>
      </w:r>
      <w:r w:rsidRPr="005C0FCA">
        <w:rPr>
          <w:rFonts w:ascii="Times New Roman" w:eastAsia="MS Mincho" w:hAnsi="Times New Roman"/>
          <w:i/>
          <w:iCs/>
          <w:color w:val="auto"/>
          <w:sz w:val="26"/>
          <w:szCs w:val="26"/>
        </w:rPr>
        <w:t>q</w:t>
      </w:r>
      <w:r w:rsidRPr="005C0FCA">
        <w:rPr>
          <w:rFonts w:ascii="Times New Roman" w:eastAsia="MS Mincho" w:hAnsi="Times New Roman"/>
          <w:i/>
          <w:iCs/>
          <w:color w:val="auto"/>
          <w:sz w:val="26"/>
          <w:szCs w:val="26"/>
          <w:vertAlign w:val="subscript"/>
        </w:rPr>
        <w:t>4</w:t>
      </w:r>
      <w:r w:rsidRPr="005C0FCA">
        <w:rPr>
          <w:rFonts w:ascii="Times New Roman" w:eastAsia="MS Mincho" w:hAnsi="Times New Roman"/>
          <w:color w:val="auto"/>
          <w:sz w:val="26"/>
          <w:szCs w:val="26"/>
        </w:rPr>
        <w:t xml:space="preserve"> - олдиндан куритишдан сугги бутун намунасининг массаси;            </w:t>
      </w:r>
    </w:p>
    <w:p w:rsidR="0077135B" w:rsidRPr="005C0FCA" w:rsidRDefault="0077135B" w:rsidP="0077135B">
      <w:pPr>
        <w:tabs>
          <w:tab w:val="left" w:pos="390"/>
          <w:tab w:val="center" w:pos="4588"/>
        </w:tabs>
        <w:suppressAutoHyphens/>
        <w:autoSpaceDE w:val="0"/>
        <w:autoSpaceDN w:val="0"/>
        <w:adjustRightInd w:val="0"/>
        <w:ind w:right="-49"/>
        <w:rPr>
          <w:b/>
          <w:bCs/>
          <w:sz w:val="26"/>
          <w:szCs w:val="26"/>
          <w:lang w:val="uz-Cyrl-UZ"/>
        </w:rPr>
      </w:pPr>
      <w:r w:rsidRPr="005C0FCA">
        <w:rPr>
          <w:rFonts w:eastAsia="MS Mincho"/>
          <w:sz w:val="26"/>
          <w:szCs w:val="26"/>
        </w:rPr>
        <w:tab/>
        <w:t xml:space="preserve">  </w:t>
      </w:r>
      <w:r w:rsidRPr="005C0FCA">
        <w:rPr>
          <w:rFonts w:eastAsia="MS Mincho"/>
          <w:i/>
          <w:iCs/>
          <w:sz w:val="26"/>
          <w:szCs w:val="26"/>
        </w:rPr>
        <w:t xml:space="preserve">К </w:t>
      </w:r>
      <w:r w:rsidRPr="005C0FCA">
        <w:rPr>
          <w:rFonts w:eastAsia="MS Mincho"/>
          <w:sz w:val="26"/>
          <w:szCs w:val="26"/>
        </w:rPr>
        <w:t xml:space="preserve">- дон турига </w:t>
      </w:r>
      <w:proofErr w:type="gramStart"/>
      <w:r w:rsidRPr="005C0FCA">
        <w:rPr>
          <w:rFonts w:eastAsia="MS Mincho"/>
          <w:sz w:val="26"/>
          <w:szCs w:val="26"/>
        </w:rPr>
        <w:t>боғли</w:t>
      </w:r>
      <w:proofErr w:type="gramEnd"/>
      <w:r w:rsidRPr="005C0FCA">
        <w:rPr>
          <w:rFonts w:eastAsia="MS Mincho"/>
          <w:sz w:val="26"/>
          <w:szCs w:val="26"/>
        </w:rPr>
        <w:t>қ бўлган тузатиш коэффициенти.</w:t>
      </w:r>
      <w:r w:rsidRPr="005C0FCA">
        <w:rPr>
          <w:b/>
          <w:bCs/>
          <w:sz w:val="26"/>
          <w:szCs w:val="26"/>
        </w:rPr>
        <w:t xml:space="preserve"> </w:t>
      </w:r>
    </w:p>
    <w:p w:rsidR="0077135B" w:rsidRPr="005C0FCA" w:rsidRDefault="0077135B" w:rsidP="0077135B">
      <w:pPr>
        <w:spacing w:line="360" w:lineRule="auto"/>
        <w:ind w:firstLine="720"/>
        <w:jc w:val="center"/>
        <w:rPr>
          <w:b/>
          <w:sz w:val="26"/>
          <w:szCs w:val="26"/>
          <w:lang w:val="uz-Cyrl-UZ"/>
        </w:rPr>
      </w:pPr>
    </w:p>
    <w:p w:rsidR="0077135B" w:rsidRPr="005C0FCA" w:rsidRDefault="0077135B" w:rsidP="0077135B">
      <w:pPr>
        <w:ind w:firstLine="720"/>
        <w:jc w:val="center"/>
        <w:rPr>
          <w:b/>
          <w:sz w:val="26"/>
          <w:szCs w:val="26"/>
          <w:lang w:val="uz-Cyrl-UZ"/>
        </w:rPr>
      </w:pPr>
      <w:r w:rsidRPr="005C0FCA">
        <w:rPr>
          <w:b/>
          <w:sz w:val="26"/>
          <w:szCs w:val="26"/>
          <w:lang w:val="uz-Cyrl-UZ"/>
        </w:rPr>
        <w:t>Таянч иборалар:</w:t>
      </w:r>
    </w:p>
    <w:p w:rsidR="0077135B" w:rsidRPr="005C0FCA" w:rsidRDefault="0077135B" w:rsidP="0077135B">
      <w:pPr>
        <w:ind w:firstLine="720"/>
        <w:jc w:val="center"/>
        <w:rPr>
          <w:b/>
          <w:sz w:val="26"/>
          <w:szCs w:val="26"/>
          <w:lang w:val="uz-Cyrl-UZ"/>
        </w:rPr>
      </w:pPr>
    </w:p>
    <w:p w:rsidR="0077135B" w:rsidRPr="005C0FCA" w:rsidRDefault="0077135B" w:rsidP="0077135B">
      <w:pPr>
        <w:ind w:firstLine="720"/>
        <w:jc w:val="both"/>
        <w:rPr>
          <w:sz w:val="26"/>
          <w:szCs w:val="26"/>
          <w:lang w:val="uz-Cyrl-UZ"/>
        </w:rPr>
      </w:pPr>
      <w:r w:rsidRPr="005C0FCA">
        <w:rPr>
          <w:sz w:val="26"/>
          <w:szCs w:val="26"/>
          <w:lang w:val="uz-Cyrl-UZ"/>
        </w:rPr>
        <w:t>Донларнинг органолептик баҳоси,  физикавий ва кимёвий хусусиятлари,  1000 та дон массаси, доннинг ифлосланганлиги, аэродинамик хоссалар, дон маҳсулотлари зараркунандалари, кислоталилик, кулдорлик,  доннинг технологик хоссалари баҳоси, қуритиш, тузатиш коэффициенти.</w:t>
      </w:r>
    </w:p>
    <w:p w:rsidR="0077135B" w:rsidRPr="005C0FCA" w:rsidRDefault="0077135B" w:rsidP="0077135B">
      <w:pPr>
        <w:tabs>
          <w:tab w:val="left" w:pos="390"/>
          <w:tab w:val="center" w:pos="4588"/>
        </w:tabs>
        <w:suppressAutoHyphens/>
        <w:autoSpaceDE w:val="0"/>
        <w:autoSpaceDN w:val="0"/>
        <w:adjustRightInd w:val="0"/>
        <w:ind w:right="-49"/>
        <w:rPr>
          <w:sz w:val="26"/>
          <w:szCs w:val="26"/>
          <w:lang w:val="uz-Cyrl-UZ"/>
        </w:rPr>
      </w:pPr>
    </w:p>
    <w:p w:rsidR="0077135B" w:rsidRPr="005C0FCA" w:rsidRDefault="0077135B" w:rsidP="0077135B">
      <w:pPr>
        <w:tabs>
          <w:tab w:val="left" w:pos="390"/>
          <w:tab w:val="center" w:pos="4588"/>
        </w:tabs>
        <w:suppressAutoHyphens/>
        <w:autoSpaceDE w:val="0"/>
        <w:autoSpaceDN w:val="0"/>
        <w:adjustRightInd w:val="0"/>
        <w:ind w:right="-49"/>
        <w:jc w:val="center"/>
        <w:rPr>
          <w:b/>
          <w:sz w:val="26"/>
          <w:szCs w:val="26"/>
          <w:lang w:val="uz-Cyrl-UZ"/>
        </w:rPr>
      </w:pPr>
      <w:r w:rsidRPr="005C0FCA">
        <w:rPr>
          <w:b/>
          <w:sz w:val="26"/>
          <w:szCs w:val="26"/>
          <w:lang w:val="uz-Cyrl-UZ"/>
        </w:rPr>
        <w:t>Текшириш учун саволлар</w:t>
      </w:r>
    </w:p>
    <w:p w:rsidR="0077135B" w:rsidRPr="005C0FCA" w:rsidRDefault="0077135B" w:rsidP="0077135B">
      <w:pPr>
        <w:tabs>
          <w:tab w:val="left" w:pos="390"/>
          <w:tab w:val="center" w:pos="4588"/>
        </w:tabs>
        <w:suppressAutoHyphens/>
        <w:autoSpaceDE w:val="0"/>
        <w:autoSpaceDN w:val="0"/>
        <w:adjustRightInd w:val="0"/>
        <w:ind w:right="-49"/>
        <w:jc w:val="center"/>
        <w:rPr>
          <w:b/>
          <w:sz w:val="26"/>
          <w:szCs w:val="26"/>
          <w:lang w:val="uz-Cyrl-UZ"/>
        </w:rPr>
      </w:pPr>
    </w:p>
    <w:p w:rsidR="0077135B" w:rsidRPr="005C0FCA" w:rsidRDefault="0077135B" w:rsidP="0077135B">
      <w:pPr>
        <w:numPr>
          <w:ilvl w:val="0"/>
          <w:numId w:val="3"/>
        </w:numPr>
        <w:tabs>
          <w:tab w:val="left" w:pos="390"/>
          <w:tab w:val="center" w:pos="4588"/>
        </w:tabs>
        <w:suppressAutoHyphens/>
        <w:autoSpaceDE w:val="0"/>
        <w:autoSpaceDN w:val="0"/>
        <w:adjustRightInd w:val="0"/>
        <w:ind w:right="-49"/>
        <w:rPr>
          <w:sz w:val="26"/>
          <w:szCs w:val="26"/>
          <w:lang w:val="uz-Cyrl-UZ"/>
        </w:rPr>
      </w:pPr>
      <w:r w:rsidRPr="005C0FCA">
        <w:rPr>
          <w:sz w:val="26"/>
          <w:szCs w:val="26"/>
          <w:lang w:val="uz-Cyrl-UZ"/>
        </w:rPr>
        <w:t>Донларнинг йириклиги ва текислиги кандай аниқланади?</w:t>
      </w:r>
    </w:p>
    <w:p w:rsidR="0077135B" w:rsidRPr="005C0FCA" w:rsidRDefault="0077135B" w:rsidP="0077135B">
      <w:pPr>
        <w:numPr>
          <w:ilvl w:val="0"/>
          <w:numId w:val="3"/>
        </w:numPr>
        <w:tabs>
          <w:tab w:val="left" w:pos="390"/>
          <w:tab w:val="center" w:pos="4588"/>
        </w:tabs>
        <w:suppressAutoHyphens/>
        <w:autoSpaceDE w:val="0"/>
        <w:autoSpaceDN w:val="0"/>
        <w:adjustRightInd w:val="0"/>
        <w:ind w:right="-49"/>
        <w:rPr>
          <w:sz w:val="26"/>
          <w:szCs w:val="26"/>
          <w:lang w:val="uz-Cyrl-UZ"/>
        </w:rPr>
      </w:pPr>
      <w:r w:rsidRPr="005C0FCA">
        <w:rPr>
          <w:sz w:val="26"/>
          <w:szCs w:val="26"/>
          <w:lang w:val="uz-Cyrl-UZ"/>
        </w:rPr>
        <w:t>Шаффофлик кайси донлар учун ва кандай аниқланади?</w:t>
      </w:r>
    </w:p>
    <w:p w:rsidR="0077135B" w:rsidRPr="005C0FCA" w:rsidRDefault="0077135B" w:rsidP="0077135B">
      <w:pPr>
        <w:numPr>
          <w:ilvl w:val="0"/>
          <w:numId w:val="3"/>
        </w:numPr>
        <w:tabs>
          <w:tab w:val="left" w:pos="390"/>
          <w:tab w:val="center" w:pos="4588"/>
        </w:tabs>
        <w:suppressAutoHyphens/>
        <w:autoSpaceDE w:val="0"/>
        <w:autoSpaceDN w:val="0"/>
        <w:adjustRightInd w:val="0"/>
        <w:ind w:right="-49"/>
        <w:rPr>
          <w:sz w:val="26"/>
          <w:szCs w:val="26"/>
          <w:lang w:val="uz-Cyrl-UZ"/>
        </w:rPr>
      </w:pPr>
      <w:r w:rsidRPr="005C0FCA">
        <w:rPr>
          <w:sz w:val="26"/>
          <w:szCs w:val="26"/>
          <w:lang w:val="uz-Cyrl-UZ"/>
        </w:rPr>
        <w:t>Умумий шаффофлик кандай аниқланади?</w:t>
      </w:r>
    </w:p>
    <w:p w:rsidR="0077135B" w:rsidRPr="005C0FCA" w:rsidRDefault="0077135B" w:rsidP="0077135B">
      <w:pPr>
        <w:numPr>
          <w:ilvl w:val="0"/>
          <w:numId w:val="3"/>
        </w:numPr>
        <w:tabs>
          <w:tab w:val="left" w:pos="390"/>
          <w:tab w:val="center" w:pos="4588"/>
        </w:tabs>
        <w:suppressAutoHyphens/>
        <w:autoSpaceDE w:val="0"/>
        <w:autoSpaceDN w:val="0"/>
        <w:adjustRightInd w:val="0"/>
        <w:ind w:right="-49"/>
        <w:rPr>
          <w:sz w:val="26"/>
          <w:szCs w:val="26"/>
          <w:lang w:val="uz-Cyrl-UZ"/>
        </w:rPr>
      </w:pPr>
      <w:r w:rsidRPr="005C0FCA">
        <w:rPr>
          <w:sz w:val="26"/>
          <w:szCs w:val="26"/>
          <w:lang w:val="uz-Cyrl-UZ"/>
        </w:rPr>
        <w:t>Дон натураси нима?</w:t>
      </w:r>
    </w:p>
    <w:p w:rsidR="0077135B" w:rsidRPr="005C0FCA" w:rsidRDefault="0077135B" w:rsidP="0077135B">
      <w:pPr>
        <w:numPr>
          <w:ilvl w:val="0"/>
          <w:numId w:val="3"/>
        </w:numPr>
        <w:tabs>
          <w:tab w:val="left" w:pos="390"/>
          <w:tab w:val="center" w:pos="4588"/>
        </w:tabs>
        <w:suppressAutoHyphens/>
        <w:autoSpaceDE w:val="0"/>
        <w:autoSpaceDN w:val="0"/>
        <w:adjustRightInd w:val="0"/>
        <w:ind w:right="-49"/>
        <w:rPr>
          <w:sz w:val="26"/>
          <w:szCs w:val="26"/>
          <w:lang w:val="uz-Cyrl-UZ"/>
        </w:rPr>
      </w:pPr>
      <w:r w:rsidRPr="005C0FCA">
        <w:rPr>
          <w:sz w:val="26"/>
          <w:szCs w:val="26"/>
          <w:lang w:val="uz-Cyrl-UZ"/>
        </w:rPr>
        <w:t>1000 дона дон  массаси кандай қийматлар билан тавсифланади?</w:t>
      </w:r>
    </w:p>
    <w:p w:rsidR="0077135B" w:rsidRPr="005C0FCA" w:rsidRDefault="0077135B" w:rsidP="0077135B">
      <w:pPr>
        <w:numPr>
          <w:ilvl w:val="0"/>
          <w:numId w:val="3"/>
        </w:numPr>
        <w:tabs>
          <w:tab w:val="left" w:pos="390"/>
          <w:tab w:val="center" w:pos="4588"/>
        </w:tabs>
        <w:suppressAutoHyphens/>
        <w:autoSpaceDE w:val="0"/>
        <w:autoSpaceDN w:val="0"/>
        <w:adjustRightInd w:val="0"/>
        <w:ind w:right="-49"/>
        <w:rPr>
          <w:b/>
          <w:bCs/>
          <w:sz w:val="26"/>
          <w:szCs w:val="26"/>
          <w:lang w:val="uz-Cyrl-UZ"/>
        </w:rPr>
      </w:pPr>
      <w:r w:rsidRPr="005C0FCA">
        <w:rPr>
          <w:sz w:val="26"/>
          <w:szCs w:val="26"/>
          <w:lang w:val="uz-Cyrl-UZ"/>
        </w:rPr>
        <w:t>Дон сифатини аниқлашнинг кандай кимёвий усулларини биласиз?</w:t>
      </w:r>
    </w:p>
    <w:p w:rsidR="0077135B" w:rsidRPr="005C0FCA" w:rsidRDefault="0077135B" w:rsidP="0077135B">
      <w:pPr>
        <w:tabs>
          <w:tab w:val="left" w:pos="390"/>
          <w:tab w:val="center" w:pos="4588"/>
        </w:tabs>
        <w:suppressAutoHyphens/>
        <w:autoSpaceDE w:val="0"/>
        <w:autoSpaceDN w:val="0"/>
        <w:adjustRightInd w:val="0"/>
        <w:ind w:right="-49"/>
        <w:rPr>
          <w:b/>
          <w:bCs/>
          <w:sz w:val="26"/>
          <w:szCs w:val="26"/>
          <w:lang w:val="uz-Cyrl-UZ"/>
        </w:rPr>
      </w:pPr>
    </w:p>
    <w:p w:rsidR="00BC068A" w:rsidRPr="0077135B" w:rsidRDefault="00BC068A">
      <w:pPr>
        <w:rPr>
          <w:lang w:val="uz-Cyrl-UZ"/>
        </w:rPr>
      </w:pPr>
    </w:p>
    <w:sectPr w:rsidR="00BC068A" w:rsidRPr="007713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92143"/>
    <w:multiLevelType w:val="hybridMultilevel"/>
    <w:tmpl w:val="109236A6"/>
    <w:lvl w:ilvl="0" w:tplc="EDAEF09E">
      <w:start w:val="1"/>
      <w:numFmt w:val="decimal"/>
      <w:lvlText w:val="%1."/>
      <w:lvlJc w:val="left"/>
      <w:pPr>
        <w:tabs>
          <w:tab w:val="num" w:pos="1095"/>
        </w:tabs>
        <w:ind w:left="1095" w:hanging="435"/>
      </w:pPr>
      <w:rPr>
        <w:rFonts w:hint="default"/>
      </w:rPr>
    </w:lvl>
    <w:lvl w:ilvl="1" w:tplc="2F6802BA">
      <w:start w:val="1"/>
      <w:numFmt w:val="decimal"/>
      <w:lvlText w:val="%2"/>
      <w:lvlJc w:val="left"/>
      <w:pPr>
        <w:tabs>
          <w:tab w:val="num" w:pos="1740"/>
        </w:tabs>
        <w:ind w:left="1740" w:hanging="360"/>
      </w:pPr>
      <w:rPr>
        <w:rFonts w:hint="default"/>
      </w:rPr>
    </w:lvl>
    <w:lvl w:ilvl="2" w:tplc="CFBA9C32">
      <w:start w:val="1"/>
      <w:numFmt w:val="decimal"/>
      <w:lvlText w:val="%3-"/>
      <w:lvlJc w:val="left"/>
      <w:pPr>
        <w:tabs>
          <w:tab w:val="num" w:pos="2640"/>
        </w:tabs>
        <w:ind w:left="2640" w:hanging="360"/>
      </w:pPr>
      <w:rPr>
        <w:rFonts w:hint="default"/>
      </w:r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1">
    <w:nsid w:val="564F666B"/>
    <w:multiLevelType w:val="hybridMultilevel"/>
    <w:tmpl w:val="3DCE656C"/>
    <w:lvl w:ilvl="0" w:tplc="73C8523A">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CE81C54"/>
    <w:multiLevelType w:val="hybridMultilevel"/>
    <w:tmpl w:val="8C5E8F6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35B"/>
    <w:rsid w:val="0077135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35B"/>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77135B"/>
    <w:pPr>
      <w:suppressAutoHyphens/>
      <w:autoSpaceDE w:val="0"/>
      <w:autoSpaceDN w:val="0"/>
      <w:adjustRightInd w:val="0"/>
      <w:spacing w:after="222"/>
      <w:ind w:right="49"/>
      <w:jc w:val="center"/>
    </w:pPr>
    <w:rPr>
      <w:b/>
      <w:bCs/>
      <w:sz w:val="28"/>
      <w:lang w:val="uz-Cyrl-UZ"/>
    </w:rPr>
  </w:style>
  <w:style w:type="character" w:customStyle="1" w:styleId="20">
    <w:name w:val="Основной текст 2 Знак"/>
    <w:basedOn w:val="a0"/>
    <w:link w:val="2"/>
    <w:rsid w:val="0077135B"/>
    <w:rPr>
      <w:rFonts w:ascii="Times New Roman" w:eastAsia="Times New Roman" w:hAnsi="Times New Roman" w:cs="Times New Roman"/>
      <w:b/>
      <w:bCs/>
      <w:sz w:val="28"/>
      <w:szCs w:val="24"/>
      <w:lang w:val="uz-Cyrl-UZ" w:eastAsia="ru-RU"/>
    </w:rPr>
  </w:style>
  <w:style w:type="paragraph" w:styleId="a3">
    <w:name w:val="Plain Text"/>
    <w:basedOn w:val="a"/>
    <w:link w:val="a4"/>
    <w:rsid w:val="0077135B"/>
    <w:rPr>
      <w:rFonts w:ascii="Courier New" w:hAnsi="Courier New"/>
      <w:color w:val="FF0000"/>
      <w:sz w:val="20"/>
      <w:szCs w:val="20"/>
    </w:rPr>
  </w:style>
  <w:style w:type="character" w:customStyle="1" w:styleId="a4">
    <w:name w:val="Текст Знак"/>
    <w:basedOn w:val="a0"/>
    <w:link w:val="a3"/>
    <w:rsid w:val="0077135B"/>
    <w:rPr>
      <w:rFonts w:ascii="Courier New" w:eastAsia="Times New Roman" w:hAnsi="Courier New" w:cs="Times New Roman"/>
      <w:color w:val="FF0000"/>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35B"/>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77135B"/>
    <w:pPr>
      <w:suppressAutoHyphens/>
      <w:autoSpaceDE w:val="0"/>
      <w:autoSpaceDN w:val="0"/>
      <w:adjustRightInd w:val="0"/>
      <w:spacing w:after="222"/>
      <w:ind w:right="49"/>
      <w:jc w:val="center"/>
    </w:pPr>
    <w:rPr>
      <w:b/>
      <w:bCs/>
      <w:sz w:val="28"/>
      <w:lang w:val="uz-Cyrl-UZ"/>
    </w:rPr>
  </w:style>
  <w:style w:type="character" w:customStyle="1" w:styleId="20">
    <w:name w:val="Основной текст 2 Знак"/>
    <w:basedOn w:val="a0"/>
    <w:link w:val="2"/>
    <w:rsid w:val="0077135B"/>
    <w:rPr>
      <w:rFonts w:ascii="Times New Roman" w:eastAsia="Times New Roman" w:hAnsi="Times New Roman" w:cs="Times New Roman"/>
      <w:b/>
      <w:bCs/>
      <w:sz w:val="28"/>
      <w:szCs w:val="24"/>
      <w:lang w:val="uz-Cyrl-UZ" w:eastAsia="ru-RU"/>
    </w:rPr>
  </w:style>
  <w:style w:type="paragraph" w:styleId="a3">
    <w:name w:val="Plain Text"/>
    <w:basedOn w:val="a"/>
    <w:link w:val="a4"/>
    <w:rsid w:val="0077135B"/>
    <w:rPr>
      <w:rFonts w:ascii="Courier New" w:hAnsi="Courier New"/>
      <w:color w:val="FF0000"/>
      <w:sz w:val="20"/>
      <w:szCs w:val="20"/>
    </w:rPr>
  </w:style>
  <w:style w:type="character" w:customStyle="1" w:styleId="a4">
    <w:name w:val="Текст Знак"/>
    <w:basedOn w:val="a0"/>
    <w:link w:val="a3"/>
    <w:rsid w:val="0077135B"/>
    <w:rPr>
      <w:rFonts w:ascii="Courier New" w:eastAsia="Times New Roman" w:hAnsi="Courier New" w:cs="Times New Roman"/>
      <w:color w:val="FF000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2930</Words>
  <Characters>16707</Characters>
  <Application>Microsoft Office Word</Application>
  <DocSecurity>0</DocSecurity>
  <Lines>139</Lines>
  <Paragraphs>39</Paragraphs>
  <ScaleCrop>false</ScaleCrop>
  <Company>Home</Company>
  <LinksUpToDate>false</LinksUpToDate>
  <CharactersWithSpaces>19598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2012-11-06T04:22:00Z</dcterms:created>
  <dcterms:modified xsi:type="dcterms:W3CDTF">2012-11-06T04:23:00Z</dcterms:modified>
</cp:coreProperties>
</file>